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384719" w14:textId="2372C55C" w:rsidR="00DE0527" w:rsidRDefault="00CF50C6">
      <w:pPr>
        <w:rPr>
          <w:rFonts w:ascii="Arial" w:hAnsi="Arial" w:cs="Arial"/>
          <w:b/>
          <w:szCs w:val="28"/>
        </w:rPr>
      </w:pPr>
      <w:r>
        <w:rPr>
          <w:rFonts w:ascii="Arial" w:hAnsi="Arial" w:cs="Arial"/>
          <w:b/>
          <w:noProof/>
          <w:sz w:val="20"/>
          <w:szCs w:val="28"/>
        </w:rPr>
        <mc:AlternateContent>
          <mc:Choice Requires="wps">
            <w:drawing>
              <wp:anchor distT="0" distB="0" distL="114300" distR="114300" simplePos="0" relativeHeight="251658241" behindDoc="0" locked="0" layoutInCell="0" allowOverlap="1" wp14:anchorId="16A33AB1" wp14:editId="4C423832">
                <wp:simplePos x="0" y="0"/>
                <wp:positionH relativeFrom="column">
                  <wp:posOffset>2240280</wp:posOffset>
                </wp:positionH>
                <wp:positionV relativeFrom="paragraph">
                  <wp:posOffset>0</wp:posOffset>
                </wp:positionV>
                <wp:extent cx="4389120" cy="365760"/>
                <wp:effectExtent l="1905" t="0" r="0" b="0"/>
                <wp:wrapTopAndBottom/>
                <wp:docPr id="4" name="Rectangle 3"/>
                <wp:cNvGraphicFramePr>
                  <a:graphicFrameLocks xmlns:a="http://schemas.openxmlformats.org/drawingml/2006/main" noGrp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Grp="1" noChangeArrowheads="1"/>
                      </wps:cNvSpPr>
                      <wps:spPr bwMode="auto">
                        <a:xfrm>
                          <a:off x="0" y="0"/>
                          <a:ext cx="4389120" cy="365760"/>
                        </a:xfrm>
                        <a:prstGeom prst="rect">
                          <a:avLst/>
                        </a:prstGeom>
                        <a:solidFill>
                          <a:srgbClr val="FFCC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83055B4" w14:textId="77777777" w:rsidR="00DE0527" w:rsidRDefault="00DE0527">
                            <w:pPr>
                              <w:jc w:val="center"/>
                              <w:rPr>
                                <w:rFonts w:ascii="Arial" w:hAnsi="Arial"/>
                                <w:b/>
                                <w:snapToGrid w:val="0"/>
                                <w:color w:val="000000"/>
                                <w:sz w:val="46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snapToGrid w:val="0"/>
                                <w:color w:val="000000"/>
                                <w:sz w:val="46"/>
                              </w:rPr>
                              <w:t>Press Release</w:t>
                            </w:r>
                          </w:p>
                          <w:p w14:paraId="415486F9" w14:textId="77777777" w:rsidR="00DE0527" w:rsidRDefault="00DE0527">
                            <w:pPr>
                              <w:jc w:val="center"/>
                              <w:rPr>
                                <w:rFonts w:ascii="Arial" w:hAnsi="Arial"/>
                                <w:snapToGrid w:val="0"/>
                                <w:color w:val="000000"/>
                                <w:sz w:val="48"/>
                              </w:rPr>
                            </w:pPr>
                          </w:p>
                          <w:p w14:paraId="62CADB37" w14:textId="77777777" w:rsidR="00DE0527" w:rsidRDefault="00DE0527">
                            <w:pPr>
                              <w:jc w:val="center"/>
                              <w:rPr>
                                <w:rFonts w:ascii="Arial" w:hAnsi="Arial"/>
                                <w:snapToGrid w:val="0"/>
                                <w:color w:val="000000"/>
                                <w:sz w:val="48"/>
                              </w:rPr>
                            </w:pPr>
                          </w:p>
                          <w:p w14:paraId="1B48C83D" w14:textId="77777777" w:rsidR="00DE0527" w:rsidRDefault="00DE0527">
                            <w:pPr>
                              <w:jc w:val="center"/>
                              <w:rPr>
                                <w:snapToGrid w:val="0"/>
                                <w:color w:val="000000"/>
                                <w:sz w:val="4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6A33AB1" id="Rectangle 3" o:spid="_x0000_s1026" style="position:absolute;margin-left:176.4pt;margin-top:0;width:345.6pt;height:28.8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4vrL9gEAAMwDAAAOAAAAZHJzL2Uyb0RvYy54bWysU8tu2zAQvBfoPxC817Icx0kEy0HgwEGB&#10;9AGk+QCKoiSiFJdd0pbcr++SfsRob0EvxC6XHO7MDpf3Y2/YTqHXYEueT6acKSuh1rYt+euPzadb&#10;znwQthYGrCr5Xnl+v/r4YTm4Qs2gA1MrZARifTG4knchuCLLvOxUL/wEnLJUbAB7ESjFNqtRDITe&#10;m2w2nS6yAbB2CFJ5T7uPhyJfJfymUTJ8axqvAjMlp95CWjGtVVyz1VIULQrXaXlsQ7yji15oS4+e&#10;oR5FEGyL+h+oXksED02YSOgzaBotVeJAbPLpX2xeOuFU4kLieHeWyf8/WPl19+K+Y2zdu2eQPz2z&#10;8IQ0iZxTtO6EbdUDIgydEjU9nEfJssH54nw1Jp5AWDV8gZqGLLYBkhpjg32EJp5sTKLvz6KrMTBJ&#10;m/Or27t8RrORVLtaXN8s0lQyUZxuO/ThSUHPYlBypKEmdLF79iF2I4rTkcQDjK432piUYFutDbKd&#10;IANsNuv19ITuL48ZGw9biNcOiHEn0YzMop18EcZqpGIMK6j3RBjhYCj6ABR0gL85G8hMJfe/tgIV&#10;Z+azJdHu8vk8ui8l8+ubSBcvK9VlRVhJUCWXATk7JOtw8OzWoW47eitPClh4IKkbnVR46+vYOVkm&#10;iXO0d/TkZZ5OvX3C1R8AAAD//wMAUEsDBBQABgAIAAAAIQBViyaB3AAAAAgBAAAPAAAAZHJzL2Rv&#10;d25yZXYueG1sTI/BboMwEETvlfoP1lbqrTFNA60IJqoi5VhFTfgABzZAwWuKjaF/382pvc1qVjNv&#10;st1iehFwdK0lBc+rCARSaauWagXF+fD0BsJ5TZXuLaGCH3Swy+/vMp1WdqZPDCdfCw4hl2oFjfdD&#10;KqUrGzTareyAxN7VjkZ7PsdaVqOeOdz0ch1FiTS6JW5o9ID7BsvuNBkF0/ewjz++wrELRVccuuOM&#10;SaiVenxY3rcgPC7+7xlu+IwOOTNd7ESVE72Cl3jN6F4BL7rZ0WbD6qIgfk1A5pn8PyD/BQAA//8D&#10;AFBLAQItABQABgAIAAAAIQC2gziS/gAAAOEBAAATAAAAAAAAAAAAAAAAAAAAAABbQ29udGVudF9U&#10;eXBlc10ueG1sUEsBAi0AFAAGAAgAAAAhADj9If/WAAAAlAEAAAsAAAAAAAAAAAAAAAAALwEAAF9y&#10;ZWxzLy5yZWxzUEsBAi0AFAAGAAgAAAAhANDi+sv2AQAAzAMAAA4AAAAAAAAAAAAAAAAALgIAAGRy&#10;cy9lMm9Eb2MueG1sUEsBAi0AFAAGAAgAAAAhAFWLJoHcAAAACAEAAA8AAAAAAAAAAAAAAAAAUAQA&#10;AGRycy9kb3ducmV2LnhtbFBLBQYAAAAABAAEAPMAAABZBQAAAAA=&#10;" o:allowincell="f" fillcolor="#fc0" stroked="f">
                <o:lock v:ext="edit" grouping="t"/>
                <v:textbox>
                  <w:txbxContent>
                    <w:p w14:paraId="083055B4" w14:textId="77777777" w:rsidR="00DE0527" w:rsidRDefault="00DE0527">
                      <w:pPr>
                        <w:jc w:val="center"/>
                        <w:rPr>
                          <w:rFonts w:ascii="Arial" w:hAnsi="Arial"/>
                          <w:b/>
                          <w:snapToGrid w:val="0"/>
                          <w:color w:val="000000"/>
                          <w:sz w:val="46"/>
                        </w:rPr>
                      </w:pPr>
                      <w:r>
                        <w:rPr>
                          <w:rFonts w:ascii="Arial" w:hAnsi="Arial"/>
                          <w:b/>
                          <w:snapToGrid w:val="0"/>
                          <w:color w:val="000000"/>
                          <w:sz w:val="46"/>
                        </w:rPr>
                        <w:t>Press Release</w:t>
                      </w:r>
                    </w:p>
                    <w:p w14:paraId="415486F9" w14:textId="77777777" w:rsidR="00DE0527" w:rsidRDefault="00DE0527">
                      <w:pPr>
                        <w:jc w:val="center"/>
                        <w:rPr>
                          <w:rFonts w:ascii="Arial" w:hAnsi="Arial"/>
                          <w:snapToGrid w:val="0"/>
                          <w:color w:val="000000"/>
                          <w:sz w:val="48"/>
                        </w:rPr>
                      </w:pPr>
                    </w:p>
                    <w:p w14:paraId="62CADB37" w14:textId="77777777" w:rsidR="00DE0527" w:rsidRDefault="00DE0527">
                      <w:pPr>
                        <w:jc w:val="center"/>
                        <w:rPr>
                          <w:rFonts w:ascii="Arial" w:hAnsi="Arial"/>
                          <w:snapToGrid w:val="0"/>
                          <w:color w:val="000000"/>
                          <w:sz w:val="48"/>
                        </w:rPr>
                      </w:pPr>
                    </w:p>
                    <w:p w14:paraId="1B48C83D" w14:textId="77777777" w:rsidR="00DE0527" w:rsidRDefault="00DE0527">
                      <w:pPr>
                        <w:jc w:val="center"/>
                        <w:rPr>
                          <w:snapToGrid w:val="0"/>
                          <w:color w:val="000000"/>
                          <w:sz w:val="48"/>
                        </w:rPr>
                      </w:pPr>
                    </w:p>
                  </w:txbxContent>
                </v:textbox>
                <w10:wrap type="topAndBottom"/>
              </v:rect>
            </w:pict>
          </mc:Fallback>
        </mc:AlternateContent>
      </w:r>
      <w:r>
        <w:rPr>
          <w:rFonts w:ascii="Arial" w:hAnsi="Arial" w:cs="Arial"/>
          <w:b/>
          <w:noProof/>
          <w:sz w:val="20"/>
          <w:szCs w:val="28"/>
        </w:rPr>
        <w:drawing>
          <wp:anchor distT="0" distB="0" distL="114300" distR="114300" simplePos="0" relativeHeight="251658240" behindDoc="0" locked="0" layoutInCell="0" allowOverlap="1" wp14:anchorId="0F0F44F6" wp14:editId="5779F467">
            <wp:simplePos x="0" y="0"/>
            <wp:positionH relativeFrom="column">
              <wp:posOffset>-182880</wp:posOffset>
            </wp:positionH>
            <wp:positionV relativeFrom="paragraph">
              <wp:posOffset>0</wp:posOffset>
            </wp:positionV>
            <wp:extent cx="2026920" cy="421005"/>
            <wp:effectExtent l="0" t="0" r="0" b="0"/>
            <wp:wrapTopAndBottom/>
            <wp:docPr id="3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6920" cy="4210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10C5576" w14:textId="77777777" w:rsidR="00DE0527" w:rsidRDefault="00DE0527">
      <w:pPr>
        <w:rPr>
          <w:rFonts w:ascii="Arial" w:hAnsi="Arial" w:cs="Arial"/>
          <w:b/>
          <w:szCs w:val="28"/>
        </w:rPr>
      </w:pPr>
    </w:p>
    <w:p w14:paraId="38771814" w14:textId="392F52D8" w:rsidR="00DE0527" w:rsidRDefault="00BD7AC1">
      <w:pPr>
        <w:rPr>
          <w:color w:val="000000"/>
        </w:rPr>
      </w:pPr>
      <w:r>
        <w:rPr>
          <w:rFonts w:ascii="Open Sans" w:hAnsi="Open Sans" w:cs="Open Sans"/>
          <w:color w:val="000000"/>
          <w:sz w:val="21"/>
          <w:szCs w:val="21"/>
          <w:shd w:val="clear" w:color="auto" w:fill="FFFFFF"/>
        </w:rPr>
        <w:t>Para Lançamento na América do Sul: setembro de 2023</w:t>
      </w:r>
      <w:r>
        <w:rPr>
          <w:rFonts w:ascii="Open Sans" w:hAnsi="Open Sans" w:cs="Open Sans"/>
          <w:color w:val="000000"/>
          <w:sz w:val="21"/>
          <w:szCs w:val="21"/>
        </w:rPr>
        <w:br/>
      </w:r>
      <w:r>
        <w:rPr>
          <w:rFonts w:ascii="Open Sans" w:hAnsi="Open Sans" w:cs="Open Sans"/>
          <w:color w:val="000000"/>
          <w:sz w:val="21"/>
          <w:szCs w:val="21"/>
          <w:shd w:val="clear" w:color="auto" w:fill="FFFFFF"/>
        </w:rPr>
        <w:t>Número do Comunicado: 264PR23</w:t>
      </w:r>
    </w:p>
    <w:p w14:paraId="617D9C11" w14:textId="77777777" w:rsidR="00BD7AC1" w:rsidRPr="00BD7AC1" w:rsidRDefault="00BD7AC1" w:rsidP="00BD7AC1">
      <w:pPr>
        <w:pStyle w:val="Heading1"/>
        <w:shd w:val="clear" w:color="auto" w:fill="FFFFFF"/>
        <w:rPr>
          <w:rFonts w:ascii="Roboto Condensed Bold" w:hAnsi="Roboto Condensed Bold"/>
          <w:color w:val="000000"/>
          <w:sz w:val="60"/>
          <w:szCs w:val="160"/>
        </w:rPr>
      </w:pPr>
      <w:r w:rsidRPr="00BD7AC1">
        <w:rPr>
          <w:rFonts w:ascii="Roboto Condensed Bold" w:hAnsi="Roboto Condensed Bold"/>
          <w:color w:val="000000"/>
          <w:sz w:val="36"/>
          <w:szCs w:val="48"/>
        </w:rPr>
        <w:t>O novo aplicativo Cat</w:t>
      </w:r>
      <w:r w:rsidRPr="00BD7AC1">
        <w:rPr>
          <w:rFonts w:ascii="Roboto Condensed Bold" w:hAnsi="Roboto Condensed Bold"/>
          <w:color w:val="000000"/>
          <w:sz w:val="77"/>
          <w:szCs w:val="200"/>
          <w:vertAlign w:val="superscript"/>
        </w:rPr>
        <w:t>®</w:t>
      </w:r>
      <w:r w:rsidRPr="00BD7AC1">
        <w:rPr>
          <w:rFonts w:ascii="Roboto Condensed Bold" w:hAnsi="Roboto Condensed Bold"/>
          <w:color w:val="000000"/>
          <w:sz w:val="36"/>
          <w:szCs w:val="48"/>
        </w:rPr>
        <w:t> SIS2GO dá aos clientes fácil acesso a informações atualizadas sobre manutenção, diagnóstico de falhas, peças e ferramental</w:t>
      </w:r>
    </w:p>
    <w:p w14:paraId="7085558B" w14:textId="77777777" w:rsidR="00DE0527" w:rsidRDefault="00DE0527"/>
    <w:p w14:paraId="3F84EED6" w14:textId="77777777" w:rsidR="00BD7AC1" w:rsidRDefault="00BD7AC1" w:rsidP="00BD7AC1">
      <w:pPr>
        <w:pStyle w:val="NormalWeb"/>
        <w:shd w:val="clear" w:color="auto" w:fill="FFFFFF"/>
        <w:spacing w:before="0" w:beforeAutospacing="0"/>
        <w:rPr>
          <w:rFonts w:ascii="Open Sans" w:hAnsi="Open Sans" w:cs="Open Sans"/>
          <w:color w:val="000000"/>
          <w:sz w:val="21"/>
          <w:szCs w:val="21"/>
        </w:rPr>
      </w:pPr>
      <w:r>
        <w:rPr>
          <w:rFonts w:ascii="Open Sans" w:hAnsi="Open Sans" w:cs="Open Sans"/>
          <w:color w:val="000000"/>
          <w:sz w:val="21"/>
          <w:szCs w:val="21"/>
        </w:rPr>
        <w:t>O novo aplicativo Cat</w:t>
      </w:r>
      <w:r>
        <w:rPr>
          <w:rFonts w:ascii="Open Sans" w:hAnsi="Open Sans" w:cs="Open Sans"/>
          <w:color w:val="000000"/>
          <w:sz w:val="16"/>
          <w:szCs w:val="16"/>
          <w:vertAlign w:val="superscript"/>
        </w:rPr>
        <w:t>®</w:t>
      </w:r>
      <w:r>
        <w:rPr>
          <w:rFonts w:ascii="Open Sans" w:hAnsi="Open Sans" w:cs="Open Sans"/>
          <w:color w:val="000000"/>
          <w:sz w:val="21"/>
          <w:szCs w:val="21"/>
        </w:rPr>
        <w:t> SIS2GO disponibiliza as informações sobre manutenção, diagnóstico de falhas e reparo para os proprietários de equipamentos da Caterpillar. Com o SIS2GO, a Caterpillar está oferecendo aos clientes a oportunidade de acessar as informações mais recentes do manual de peças, serviços, manutenção e operação da Caterpillar para seu equipamento.</w:t>
      </w:r>
    </w:p>
    <w:p w14:paraId="69CB6DDE" w14:textId="77777777" w:rsidR="00BD7AC1" w:rsidRDefault="00BD7AC1" w:rsidP="00BD7AC1">
      <w:pPr>
        <w:pStyle w:val="NormalWeb"/>
        <w:shd w:val="clear" w:color="auto" w:fill="FFFFFF"/>
        <w:spacing w:before="0" w:beforeAutospacing="0"/>
        <w:rPr>
          <w:rFonts w:ascii="Open Sans" w:hAnsi="Open Sans" w:cs="Open Sans"/>
          <w:color w:val="000000"/>
          <w:sz w:val="21"/>
          <w:szCs w:val="21"/>
        </w:rPr>
      </w:pPr>
      <w:r>
        <w:rPr>
          <w:rFonts w:ascii="Open Sans" w:hAnsi="Open Sans" w:cs="Open Sans"/>
          <w:color w:val="000000"/>
          <w:sz w:val="21"/>
          <w:szCs w:val="21"/>
        </w:rPr>
        <w:t>Dois níveis de acesso estão disponíveis no SIS2GO. Manuais de Manutenção e Operação (OMM, Operation and Maintenance Manuals), Manual de peças e a capacidade de identificar, verificar e fazer pedidos continuamente de peças Cat de revendedores Cat independentes estão disponíveis para todos os usuários gratuitamente.</w:t>
      </w:r>
    </w:p>
    <w:p w14:paraId="3C42CD98" w14:textId="77777777" w:rsidR="00BD7AC1" w:rsidRDefault="00BD7AC1" w:rsidP="00BD7AC1">
      <w:pPr>
        <w:pStyle w:val="NormalWeb"/>
        <w:shd w:val="clear" w:color="auto" w:fill="FFFFFF"/>
        <w:spacing w:before="0" w:beforeAutospacing="0"/>
        <w:rPr>
          <w:rFonts w:ascii="Open Sans" w:hAnsi="Open Sans" w:cs="Open Sans"/>
          <w:color w:val="000000"/>
          <w:sz w:val="21"/>
          <w:szCs w:val="21"/>
        </w:rPr>
      </w:pPr>
      <w:r>
        <w:rPr>
          <w:rFonts w:ascii="Open Sans" w:hAnsi="Open Sans" w:cs="Open Sans"/>
          <w:color w:val="000000"/>
          <w:sz w:val="21"/>
          <w:szCs w:val="21"/>
        </w:rPr>
        <w:t>Uma assinatura mensal ou anual de baixo custo dá acesso a informações completas do manual de serviço. A assinatura fornece guias para diagnóstico de falhas, procedimentos detalhados de reparo, ferramental recomendado para concluir o reparo, esquemas hidráulicos e elétricos e muito mais.</w:t>
      </w:r>
    </w:p>
    <w:p w14:paraId="69D601EE" w14:textId="77777777" w:rsidR="00BD7AC1" w:rsidRDefault="00BD7AC1" w:rsidP="00BD7AC1">
      <w:pPr>
        <w:pStyle w:val="NormalWeb"/>
        <w:shd w:val="clear" w:color="auto" w:fill="FFFFFF"/>
        <w:spacing w:before="0" w:beforeAutospacing="0"/>
        <w:rPr>
          <w:rFonts w:ascii="Open Sans" w:hAnsi="Open Sans" w:cs="Open Sans"/>
          <w:color w:val="000000"/>
          <w:sz w:val="21"/>
          <w:szCs w:val="21"/>
        </w:rPr>
      </w:pPr>
      <w:r>
        <w:rPr>
          <w:rFonts w:ascii="Open Sans" w:hAnsi="Open Sans" w:cs="Open Sans"/>
          <w:color w:val="000000"/>
          <w:sz w:val="21"/>
          <w:szCs w:val="21"/>
        </w:rPr>
        <w:t>Complemento móvel do SIS2.0, o novo aplicativo SIS2GO está disponível nas plataformas Windows, iOS e Android. Otimizado para dispositivos móveis, oferece uma interface de usuário simples, intuitiva e eficiente para acessar peças e informações do manual de serviço, mesmo no local de trabalho mais remoto.</w:t>
      </w:r>
    </w:p>
    <w:p w14:paraId="5214ECC3" w14:textId="77777777" w:rsidR="00BD7AC1" w:rsidRDefault="00BD7AC1" w:rsidP="00BD7AC1">
      <w:pPr>
        <w:pStyle w:val="NormalWeb"/>
        <w:shd w:val="clear" w:color="auto" w:fill="FFFFFF"/>
        <w:spacing w:before="0" w:beforeAutospacing="0"/>
        <w:rPr>
          <w:rFonts w:ascii="Open Sans" w:hAnsi="Open Sans" w:cs="Open Sans"/>
          <w:color w:val="000000"/>
          <w:sz w:val="21"/>
          <w:szCs w:val="21"/>
        </w:rPr>
      </w:pPr>
      <w:r>
        <w:rPr>
          <w:rFonts w:ascii="Open Sans" w:hAnsi="Open Sans" w:cs="Open Sans"/>
          <w:color w:val="000000"/>
          <w:sz w:val="21"/>
          <w:szCs w:val="21"/>
        </w:rPr>
        <w:t>Para obter mais detalhes sobre o novo aplicativo móvel Cat SIS2GO, entre em contato com um revendedor Cat ou visite </w:t>
      </w:r>
      <w:hyperlink r:id="rId9" w:history="1">
        <w:r>
          <w:rPr>
            <w:rStyle w:val="Hyperlink"/>
            <w:rFonts w:ascii="Open Sans" w:hAnsi="Open Sans" w:cs="Open Sans"/>
            <w:color w:val="2679B8"/>
            <w:sz w:val="21"/>
            <w:szCs w:val="21"/>
          </w:rPr>
          <w:t>https://www.cat.com/sis2go</w:t>
        </w:r>
      </w:hyperlink>
      <w:r>
        <w:rPr>
          <w:rFonts w:ascii="Open Sans" w:hAnsi="Open Sans" w:cs="Open Sans"/>
          <w:color w:val="000000"/>
          <w:sz w:val="21"/>
          <w:szCs w:val="21"/>
        </w:rPr>
        <w:t>. </w:t>
      </w:r>
    </w:p>
    <w:p w14:paraId="5EDA9441" w14:textId="77777777" w:rsidR="001201B8" w:rsidRPr="00747AB0" w:rsidRDefault="001201B8" w:rsidP="002A17F1">
      <w:pPr>
        <w:shd w:val="clear" w:color="auto" w:fill="FFFFFF"/>
        <w:spacing w:line="360" w:lineRule="auto"/>
        <w:rPr>
          <w:color w:val="000000"/>
        </w:rPr>
      </w:pPr>
    </w:p>
    <w:p w14:paraId="48E789C6" w14:textId="77777777" w:rsidR="00DE0527" w:rsidRDefault="00DE0527">
      <w:pPr>
        <w:spacing w:line="360" w:lineRule="auto"/>
        <w:jc w:val="center"/>
        <w:rPr>
          <w:b/>
        </w:rPr>
      </w:pPr>
      <w:r>
        <w:rPr>
          <w:b/>
        </w:rPr>
        <w:t># # #</w:t>
      </w:r>
    </w:p>
    <w:p w14:paraId="29030454" w14:textId="77777777" w:rsidR="00BD7AC1" w:rsidRDefault="00BD7AC1" w:rsidP="00BD7AC1">
      <w:pPr>
        <w:pStyle w:val="NormalWeb"/>
        <w:spacing w:before="0" w:beforeAutospacing="0"/>
        <w:rPr>
          <w:rFonts w:ascii="Open Sans" w:hAnsi="Open Sans" w:cs="Open Sans"/>
          <w:color w:val="000000"/>
        </w:rPr>
      </w:pPr>
      <w:r>
        <w:rPr>
          <w:rFonts w:ascii="Open Sans" w:hAnsi="Open Sans" w:cs="Open Sans"/>
          <w:b/>
          <w:bCs/>
          <w:color w:val="000000"/>
        </w:rPr>
        <w:t>Observação para os Editores: </w:t>
      </w:r>
      <w:r>
        <w:rPr>
          <w:rFonts w:ascii="Open Sans" w:hAnsi="Open Sans" w:cs="Open Sans"/>
          <w:color w:val="000000"/>
        </w:rPr>
        <w:t xml:space="preserve">A Caterpillar lança produtos e serviços em cada região em intervalos de tempo diferentes. Apesar de todos os esforços feitos para garantir que as informações sobre o produto só sejam lançadas após a Caterpillar ter recebido a confirmação da rede independente de revendedores, fábricas e subsidiárias de marketing de que os produtos e serviços estão disponíveis na </w:t>
      </w:r>
      <w:r>
        <w:rPr>
          <w:rFonts w:ascii="Open Sans" w:hAnsi="Open Sans" w:cs="Open Sans"/>
          <w:color w:val="000000"/>
        </w:rPr>
        <w:lastRenderedPageBreak/>
        <w:t>região relevante, os editores devem consultar o revendedor Cat para saber a disponibilidade e as especificações do produto.</w:t>
      </w:r>
    </w:p>
    <w:p w14:paraId="73C9E314" w14:textId="77777777" w:rsidR="00BD7AC1" w:rsidRDefault="00BD7AC1" w:rsidP="00BD7AC1">
      <w:pPr>
        <w:pStyle w:val="NormalWeb"/>
        <w:spacing w:before="0" w:beforeAutospacing="0"/>
        <w:jc w:val="center"/>
        <w:rPr>
          <w:rFonts w:ascii="Open Sans" w:hAnsi="Open Sans" w:cs="Open Sans"/>
          <w:color w:val="000000"/>
        </w:rPr>
      </w:pPr>
      <w:r>
        <w:rPr>
          <w:rFonts w:ascii="Open Sans" w:hAnsi="Open Sans" w:cs="Open Sans"/>
          <w:b/>
          <w:bCs/>
          <w:color w:val="000000"/>
        </w:rPr>
        <w:t>CAT, CATERPILLAR, LET’S DO THE WORK, seus respectivos logotipos, VisionLink, "Caterpillar Corporate Yellow", e as identidades visuais "Power Edge" e Cat "Modern Hex", assim como a identidade corporativa e de produtos aqui usada, são marcas registradas da Caterpillar e não podem ser usadas sem permissão.</w:t>
      </w:r>
    </w:p>
    <w:p w14:paraId="23196AEE" w14:textId="77777777" w:rsidR="00BD7AC1" w:rsidRDefault="00BD7AC1" w:rsidP="00BD7AC1">
      <w:pPr>
        <w:pStyle w:val="NormalWeb"/>
        <w:spacing w:before="0" w:beforeAutospacing="0"/>
        <w:jc w:val="center"/>
        <w:rPr>
          <w:rFonts w:ascii="Open Sans" w:hAnsi="Open Sans" w:cs="Open Sans"/>
          <w:color w:val="000000"/>
        </w:rPr>
      </w:pPr>
      <w:r>
        <w:rPr>
          <w:rFonts w:ascii="Open Sans" w:hAnsi="Open Sans" w:cs="Open Sans"/>
          <w:b/>
          <w:bCs/>
          <w:color w:val="000000"/>
        </w:rPr>
        <w:t>©2023 Caterpillar Todos os direitos reservados </w:t>
      </w:r>
    </w:p>
    <w:p w14:paraId="2127FF42" w14:textId="77777777" w:rsidR="00BD7AC1" w:rsidRDefault="00BD7AC1" w:rsidP="00BD7AC1">
      <w:pPr>
        <w:pStyle w:val="NormalWeb"/>
        <w:spacing w:before="0" w:beforeAutospacing="0"/>
        <w:jc w:val="center"/>
        <w:rPr>
          <w:rFonts w:ascii="Open Sans" w:hAnsi="Open Sans" w:cs="Open Sans"/>
          <w:color w:val="000000"/>
        </w:rPr>
      </w:pPr>
      <w:r>
        <w:rPr>
          <w:rFonts w:ascii="Open Sans" w:hAnsi="Open Sans" w:cs="Open Sans"/>
          <w:color w:val="000000"/>
        </w:rPr>
        <w:t> </w:t>
      </w:r>
    </w:p>
    <w:p w14:paraId="167855CE" w14:textId="77777777" w:rsidR="00BD7AC1" w:rsidRDefault="00BD7AC1" w:rsidP="00BD7AC1">
      <w:pPr>
        <w:pStyle w:val="NormalWeb"/>
        <w:spacing w:before="0" w:beforeAutospacing="0"/>
        <w:jc w:val="center"/>
        <w:rPr>
          <w:rFonts w:ascii="Open Sans" w:hAnsi="Open Sans" w:cs="Open Sans"/>
          <w:color w:val="000000"/>
        </w:rPr>
      </w:pPr>
      <w:r>
        <w:rPr>
          <w:rFonts w:ascii="Open Sans" w:hAnsi="Open Sans" w:cs="Open Sans"/>
          <w:color w:val="000000"/>
        </w:rPr>
        <w:t> </w:t>
      </w:r>
    </w:p>
    <w:tbl>
      <w:tblPr>
        <w:tblW w:w="1635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92"/>
        <w:gridCol w:w="12858"/>
      </w:tblGrid>
      <w:tr w:rsidR="00BD7AC1" w14:paraId="1BC10B96" w14:textId="77777777" w:rsidTr="00BD7AC1">
        <w:tc>
          <w:tcPr>
            <w:tcW w:w="1890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14:paraId="2180769C" w14:textId="77777777" w:rsidR="00BD7AC1" w:rsidRDefault="00BD7AC1">
            <w:pPr>
              <w:pStyle w:val="NormalWeb"/>
              <w:spacing w:before="0" w:beforeAutospacing="0"/>
              <w:rPr>
                <w:rFonts w:ascii="Open Sans" w:hAnsi="Open Sans" w:cs="Open Sans"/>
                <w:color w:val="000000"/>
                <w:sz w:val="21"/>
                <w:szCs w:val="21"/>
              </w:rPr>
            </w:pPr>
            <w:r>
              <w:rPr>
                <w:rFonts w:ascii="Open Sans" w:hAnsi="Open Sans" w:cs="Open Sans"/>
                <w:b/>
                <w:bCs/>
                <w:color w:val="000000"/>
                <w:sz w:val="21"/>
                <w:szCs w:val="21"/>
              </w:rPr>
              <w:t>Informações à Imprensa</w:t>
            </w:r>
          </w:p>
        </w:tc>
        <w:tc>
          <w:tcPr>
            <w:tcW w:w="6960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14:paraId="5853100B" w14:textId="77777777" w:rsidR="00BD7AC1" w:rsidRDefault="00BD7AC1">
            <w:pPr>
              <w:pStyle w:val="NormalWeb"/>
              <w:spacing w:before="0" w:beforeAutospacing="0"/>
              <w:rPr>
                <w:rFonts w:ascii="Open Sans" w:hAnsi="Open Sans" w:cs="Open Sans"/>
                <w:color w:val="000000"/>
                <w:sz w:val="21"/>
                <w:szCs w:val="21"/>
              </w:rPr>
            </w:pPr>
            <w:r>
              <w:rPr>
                <w:rFonts w:ascii="Open Sans" w:hAnsi="Open Sans" w:cs="Open Sans"/>
                <w:b/>
                <w:bCs/>
                <w:color w:val="000000"/>
                <w:sz w:val="21"/>
                <w:szCs w:val="21"/>
              </w:rPr>
              <w:t>Representantes de Imprensa da Imagem da Caterpillar</w:t>
            </w:r>
          </w:p>
          <w:p w14:paraId="059B59E1" w14:textId="77777777" w:rsidR="00BD7AC1" w:rsidRDefault="00BD7AC1">
            <w:pPr>
              <w:pStyle w:val="NormalWeb"/>
              <w:spacing w:before="0" w:beforeAutospacing="0"/>
              <w:rPr>
                <w:rFonts w:ascii="Open Sans" w:hAnsi="Open Sans" w:cs="Open Sans"/>
                <w:color w:val="000000"/>
                <w:sz w:val="21"/>
                <w:szCs w:val="21"/>
              </w:rPr>
            </w:pPr>
            <w:r>
              <w:rPr>
                <w:rFonts w:ascii="Open Sans" w:hAnsi="Open Sans" w:cs="Open Sans"/>
                <w:i/>
                <w:iCs/>
                <w:color w:val="000000"/>
                <w:sz w:val="21"/>
                <w:szCs w:val="21"/>
              </w:rPr>
              <w:t>Americas</w:t>
            </w:r>
          </w:p>
          <w:p w14:paraId="33D3C516" w14:textId="77777777" w:rsidR="00BD7AC1" w:rsidRDefault="00BD7AC1">
            <w:pPr>
              <w:pStyle w:val="NormalWeb"/>
              <w:spacing w:before="0" w:beforeAutospacing="0"/>
              <w:rPr>
                <w:rFonts w:ascii="Open Sans" w:hAnsi="Open Sans" w:cs="Open Sans"/>
                <w:color w:val="000000"/>
                <w:sz w:val="21"/>
                <w:szCs w:val="21"/>
              </w:rPr>
            </w:pPr>
            <w:r>
              <w:rPr>
                <w:rFonts w:ascii="Open Sans" w:hAnsi="Open Sans" w:cs="Open Sans"/>
                <w:color w:val="000000"/>
                <w:sz w:val="21"/>
                <w:szCs w:val="21"/>
              </w:rPr>
              <w:t>Kate Kenny: </w:t>
            </w:r>
            <w:hyperlink r:id="rId10" w:history="1">
              <w:r>
                <w:rPr>
                  <w:rStyle w:val="Hyperlink"/>
                  <w:rFonts w:ascii="Open Sans" w:hAnsi="Open Sans" w:cs="Open Sans"/>
                  <w:color w:val="2679B8"/>
                  <w:sz w:val="21"/>
                  <w:szCs w:val="21"/>
                  <w:shd w:val="clear" w:color="auto" w:fill="FFFFFF"/>
                </w:rPr>
                <w:t>Kenny_Kate@cat.com</w:t>
              </w:r>
            </w:hyperlink>
          </w:p>
          <w:p w14:paraId="5E3CA73F" w14:textId="77777777" w:rsidR="00BD7AC1" w:rsidRDefault="00BD7AC1">
            <w:pPr>
              <w:pStyle w:val="NormalWeb"/>
              <w:spacing w:before="0" w:beforeAutospacing="0"/>
              <w:rPr>
                <w:rFonts w:ascii="Open Sans" w:hAnsi="Open Sans" w:cs="Open Sans"/>
                <w:color w:val="000000"/>
                <w:sz w:val="21"/>
                <w:szCs w:val="21"/>
              </w:rPr>
            </w:pPr>
            <w:r>
              <w:rPr>
                <w:rFonts w:ascii="Open Sans" w:hAnsi="Open Sans" w:cs="Open Sans"/>
                <w:color w:val="000000"/>
                <w:sz w:val="21"/>
                <w:szCs w:val="21"/>
              </w:rPr>
              <w:t>Johanna Kelly: </w:t>
            </w:r>
            <w:hyperlink r:id="rId11" w:history="1">
              <w:r>
                <w:rPr>
                  <w:rStyle w:val="Hyperlink"/>
                  <w:rFonts w:ascii="Open Sans" w:hAnsi="Open Sans" w:cs="Open Sans"/>
                  <w:color w:val="2679B8"/>
                  <w:sz w:val="21"/>
                  <w:szCs w:val="21"/>
                </w:rPr>
                <w:t>Kelly_Johanna_L@cat.com</w:t>
              </w:r>
            </w:hyperlink>
          </w:p>
          <w:p w14:paraId="57E8F5F3" w14:textId="77777777" w:rsidR="00BD7AC1" w:rsidRDefault="00BD7AC1">
            <w:pPr>
              <w:pStyle w:val="NormalWeb"/>
              <w:spacing w:before="0" w:beforeAutospacing="0"/>
              <w:rPr>
                <w:rFonts w:ascii="Open Sans" w:hAnsi="Open Sans" w:cs="Open Sans"/>
                <w:color w:val="000000"/>
                <w:sz w:val="21"/>
                <w:szCs w:val="21"/>
              </w:rPr>
            </w:pPr>
            <w:r>
              <w:rPr>
                <w:rFonts w:ascii="Open Sans" w:hAnsi="Open Sans" w:cs="Open Sans"/>
                <w:i/>
                <w:iCs/>
                <w:color w:val="000000"/>
                <w:sz w:val="21"/>
                <w:szCs w:val="21"/>
              </w:rPr>
              <w:t>Europa, África, Oriente Médio</w:t>
            </w:r>
          </w:p>
          <w:p w14:paraId="1F3051DB" w14:textId="77777777" w:rsidR="00BD7AC1" w:rsidRDefault="00BD7AC1">
            <w:pPr>
              <w:pStyle w:val="NormalWeb"/>
              <w:spacing w:before="0" w:beforeAutospacing="0"/>
              <w:rPr>
                <w:rFonts w:ascii="Open Sans" w:hAnsi="Open Sans" w:cs="Open Sans"/>
                <w:color w:val="000000"/>
                <w:sz w:val="21"/>
                <w:szCs w:val="21"/>
              </w:rPr>
            </w:pPr>
            <w:r>
              <w:rPr>
                <w:rFonts w:ascii="Open Sans" w:hAnsi="Open Sans" w:cs="Open Sans"/>
                <w:color w:val="000000"/>
                <w:sz w:val="21"/>
                <w:szCs w:val="21"/>
              </w:rPr>
              <w:t>Francine Shore: </w:t>
            </w:r>
            <w:hyperlink r:id="rId12" w:history="1">
              <w:r>
                <w:rPr>
                  <w:rStyle w:val="Hyperlink"/>
                  <w:rFonts w:ascii="Open Sans" w:hAnsi="Open Sans" w:cs="Open Sans"/>
                  <w:color w:val="2679B8"/>
                  <w:sz w:val="21"/>
                  <w:szCs w:val="21"/>
                </w:rPr>
                <w:t>Shore_Francine_M@cat.com</w:t>
              </w:r>
            </w:hyperlink>
          </w:p>
        </w:tc>
      </w:tr>
    </w:tbl>
    <w:p w14:paraId="6FAFC38E" w14:textId="77777777" w:rsidR="001201B8" w:rsidRDefault="001201B8">
      <w:pPr>
        <w:spacing w:line="360" w:lineRule="auto"/>
        <w:jc w:val="center"/>
        <w:rPr>
          <w:b/>
        </w:rPr>
      </w:pPr>
    </w:p>
    <w:sectPr w:rsidR="001201B8">
      <w:headerReference w:type="even" r:id="rId13"/>
      <w:headerReference w:type="default" r:id="rId14"/>
      <w:footerReference w:type="default" r:id="rId15"/>
      <w:footerReference w:type="first" r:id="rId16"/>
      <w:pgSz w:w="12240" w:h="15840"/>
      <w:pgMar w:top="1440" w:right="1620" w:bottom="108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131532" w14:textId="77777777" w:rsidR="007C3128" w:rsidRDefault="007C3128">
      <w:r>
        <w:separator/>
      </w:r>
    </w:p>
  </w:endnote>
  <w:endnote w:type="continuationSeparator" w:id="0">
    <w:p w14:paraId="649B85EC" w14:textId="77777777" w:rsidR="007C3128" w:rsidRDefault="007C3128">
      <w:r>
        <w:continuationSeparator/>
      </w:r>
    </w:p>
  </w:endnote>
  <w:endnote w:type="continuationNotice" w:id="1">
    <w:p w14:paraId="2E931BC6" w14:textId="77777777" w:rsidR="007C3128" w:rsidRDefault="007C312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">
    <w:altName w:val="Arial"/>
    <w:panose1 w:val="020B0604020202030204"/>
    <w:charset w:val="00"/>
    <w:family w:val="swiss"/>
    <w:pitch w:val="variable"/>
    <w:sig w:usb0="00000003" w:usb1="00000000" w:usb2="00000000" w:usb3="00000000" w:csb0="00000001" w:csb1="00000000"/>
  </w:font>
  <w:font w:name="UniversLTCYR-57Condensed">
    <w:altName w:val="Cambria"/>
    <w:panose1 w:val="00000000000000000000"/>
    <w:charset w:val="00"/>
    <w:family w:val="roman"/>
    <w:notTrueType/>
    <w:pitch w:val="default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Roboto Condensed Bold">
    <w:altName w:val="Roboto Condensed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39FA40" w14:textId="11869AB9" w:rsidR="00B62A46" w:rsidRDefault="00876E9A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73EA60C7" wp14:editId="1D102CC7">
              <wp:simplePos x="0" y="0"/>
              <wp:positionH relativeFrom="column">
                <wp:posOffset>-676275</wp:posOffset>
              </wp:positionH>
              <wp:positionV relativeFrom="paragraph">
                <wp:posOffset>238125</wp:posOffset>
              </wp:positionV>
              <wp:extent cx="1685925" cy="209550"/>
              <wp:effectExtent l="0" t="0" r="28575" b="19050"/>
              <wp:wrapNone/>
              <wp:docPr id="6" name="Rectangle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685925" cy="20955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>
                        <a:solidFill>
                          <a:schemeClr val="bg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695E2E49" id="Rectangle 6" o:spid="_x0000_s1026" style="position:absolute;margin-left:-53.25pt;margin-top:18.75pt;width:132.75pt;height:16.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L9ZKfAIAAIYFAAAOAAAAZHJzL2Uyb0RvYy54bWysVE1v2zAMvQ/YfxB0X20HTdcGdYqgRYcB&#10;RVesHXpWZCk2IIsapcTJfv0o+SNdV+xQLAeFMslH8onk5dW+NWyn0DdgS16c5JwpK6Fq7KbkP55u&#10;P51z5oOwlTBgVckPyvOr5ccPl51bqBnUYCqFjECsX3Su5HUIbpFlXtaqFf4EnLKk1ICtCHTFTVah&#10;6Ai9Ndksz8+yDrByCFJ5T19veiVfJnytlQzftPYqMFNyyi2kE9O5jme2vBSLDQpXN3JIQ7wji1Y0&#10;loJOUDciCLbF5i+otpEIHnQ4kdBmoHUjVaqBqinyV9U81sKpVAuR491Ek/9/sPJ+9+gekGjonF94&#10;EmMVe41t/Kf82D6RdZjIUvvAJH0szs7nF7M5Z5J0s/xiPk9sZkdvhz58UdCyKJQc6TESR2J35wNF&#10;JNPRJAbzYJrqtjEmXWIDqGuDbCfo6dabIj4VefxhZey7HAkmembHkpMUDkZFPGO/K82aioqcpYRT&#10;Nx6TEVIqG4peVYtK9TnOc/qNWY7pp5wTYETWVN2EPQCMlj3IiN0XO9hHV5WaeXLO/5VY7zx5pMhg&#10;w+TcNhbwLQBDVQ2Re/uRpJ6ayNIaqsMDMoR+lLyTtw09753w4UEgzQ5NGe2D8I0ObaArOQwSZzXg&#10;r7e+R3tqadJy1tEsltz/3ApUnJmvlpr9ojg9jcObLqfzzzO64EvN+qXGbttroJ4paPM4mcRoH8wo&#10;aoT2mdbGKkYllbCSYpdcBhwv16HfEbR4pFqtkhkNrBPhzj46GcEjq7F9n/bPAt3Q44Gm4x7GuRWL&#10;V63e20ZPC6ttAN2kOTjyOvBNw54aZ1hMcZu8vCer4/pc/gYAAP//AwBQSwMEFAAGAAgAAAAhAPgT&#10;4gLgAAAACgEAAA8AAABkcnMvZG93bnJldi54bWxMj8FKw0AQhu+C77CM4K3dbSWNjZkUEUUED9oK&#10;etwms0kwuxuymzS+vdOTnoZhPv75/nw3205MNITWO4TVUoEgV/qqdTXCx+FpcQsiRO0q3XlHCD8U&#10;YFdcXuQ6q/zJvdO0j7XgEBcyjdDE2GdShrIhq8PS9+T4ZvxgdeR1qGU16BOH206uldpIq1vHHxrd&#10;00ND5fd+tAhfRj8fHl/CqzTryWzbt/HTpCPi9dV8fwci0hz/YDjrszoU7HT0o6uC6BAWK7VJmEW4&#10;SXmeiWTL7Y4IqUpAFrn8X6H4BQAA//8DAFBLAQItABQABgAIAAAAIQC2gziS/gAAAOEBAAATAAAA&#10;AAAAAAAAAAAAAAAAAABbQ29udGVudF9UeXBlc10ueG1sUEsBAi0AFAAGAAgAAAAhADj9If/WAAAA&#10;lAEAAAsAAAAAAAAAAAAAAAAALwEAAF9yZWxzLy5yZWxzUEsBAi0AFAAGAAgAAAAhABAv1kp8AgAA&#10;hgUAAA4AAAAAAAAAAAAAAAAALgIAAGRycy9lMm9Eb2MueG1sUEsBAi0AFAAGAAgAAAAhAPgT4gLg&#10;AAAACgEAAA8AAAAAAAAAAAAAAAAA1gQAAGRycy9kb3ducmV2LnhtbFBLBQYAAAAABAAEAPMAAADj&#10;BQAAAAA=&#10;" fillcolor="white [3212]" strokecolor="white [3212]" strokeweight="1pt"/>
          </w:pict>
        </mc:Fallback>
      </mc:AlternateContent>
    </w:r>
    <w:r w:rsidR="00CF50C6"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2A26513E" wp14:editId="51ED1425">
              <wp:simplePos x="0" y="0"/>
              <wp:positionH relativeFrom="page">
                <wp:posOffset>0</wp:posOffset>
              </wp:positionH>
              <wp:positionV relativeFrom="page">
                <wp:posOffset>9601200</wp:posOffset>
              </wp:positionV>
              <wp:extent cx="7772400" cy="266700"/>
              <wp:effectExtent l="0" t="0" r="0" b="0"/>
              <wp:wrapNone/>
              <wp:docPr id="2" name="MSIPCM986e40af9e81d46f0622e6b5" descr="{&quot;HashCode&quot;:135238423,&quot;Height&quot;:792.0,&quot;Width&quot;:612.0,&quot;Placement&quot;:&quot;Footer&quot;,&quot;Index&quot;:&quot;Primary&quot;,&quot;Section&quot;:1,&quot;Top&quot;:0.0,&quot;Left&quot;:0.0}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772400" cy="266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6F64823" w14:textId="77777777" w:rsidR="009E6DE1" w:rsidRPr="009E6DE1" w:rsidRDefault="00F02578" w:rsidP="009E6DE1">
                          <w:pPr>
                            <w:rPr>
                              <w:rFonts w:ascii="Calibri" w:hAnsi="Calibri" w:cs="Calibri"/>
                              <w:color w:val="737373"/>
                              <w:sz w:val="20"/>
                            </w:rPr>
                          </w:pPr>
                          <w:r>
                            <w:rPr>
                              <w:rFonts w:ascii="Calibri" w:hAnsi="Calibri" w:cs="Calibri"/>
                              <w:color w:val="737373"/>
                              <w:sz w:val="20"/>
                            </w:rPr>
                            <w:t>Caterpillar: Confidential Green</w:t>
                          </w:r>
                        </w:p>
                      </w:txbxContent>
                    </wps:txbx>
                    <wps:bodyPr rot="0" vert="horz" wrap="square" lIns="254000" tIns="0" rIns="91440" bIns="0" anchor="b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A26513E" id="_x0000_t202" coordsize="21600,21600" o:spt="202" path="m,l,21600r21600,l21600,xe">
              <v:stroke joinstyle="miter"/>
              <v:path gradientshapeok="t" o:connecttype="rect"/>
            </v:shapetype>
            <v:shape id="MSIPCM986e40af9e81d46f0622e6b5" o:spid="_x0000_s1027" type="#_x0000_t202" alt="{&quot;HashCode&quot;:135238423,&quot;Height&quot;:792.0,&quot;Width&quot;:612.0,&quot;Placement&quot;:&quot;Footer&quot;,&quot;Index&quot;:&quot;Primary&quot;,&quot;Section&quot;:1,&quot;Top&quot;:0.0,&quot;Left&quot;:0.0}" style="position:absolute;margin-left:0;margin-top:756pt;width:612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GRWs3gEAAJoDAAAOAAAAZHJzL2Uyb0RvYy54bWysU8GO0zAQvSPxD5bvNGlUWoiarpZdLUJa&#10;WKRlP8Bx7MQi8Zix26R8PWOn7QJ7Q1ys8Yzz5r03k+3VNPTsoNAbsBVfLnLOlJXQGNtW/Onb3Zt3&#10;nPkgbCN6sKriR+X51e71q+3oSlVAB32jkBGI9eXoKt6F4Mos87JTg/ALcMpSUQMOItAV26xBMRL6&#10;0GdFnq+zEbBxCFJ5T9nbuch3CV9rJcOD1l4F1lecuIV0YjrreGa7rShbFK4z8kRD/AOLQRhLTS9Q&#10;tyIItkfzAmowEsGDDgsJQwZaG6mSBlKzzP9S89gJp5IWMse7i03+/8HKL4dH9xVZmD7ARANMIry7&#10;B/ndMws3nbCtukaEsVOiocbLaFk2Ol+ePo1W+9JHkHr8DA0NWewDJKBJ4xBdIZ2M0GkAx4vpagpM&#10;UnKz2RSrnEqSasV6vaE4thDl+WuHPnxUMLAYVBxpqAldHO59mJ+en8RmFu5M36fB9vaPBGHGTGIf&#10;Cc/Uw1RP9DqqqKE5kg6EeU9orynoAH9yNtKOVNz/2AtUnPWfLHlRvCXicavSjQJMwfvlakWX+pwV&#10;VhJGxWvO5vAmzBu4d2jajlrMtlu4JuO0SZqe6ZwI0wIkV07LGjfs93t69fxL7X4BAAD//wMAUEsD&#10;BBQABgAIAAAAIQBnYRTA2gAAAAsBAAAPAAAAZHJzL2Rvd25yZXYueG1sTE9BTsMwELwj8QdrkXqj&#10;TlOKqhCnahEgrg08wIm3SdR4ndpuGn7P5gS32ZnR7Ey+m2wvRvShc6RgtUxAINXOdNQo+P56f9yC&#10;CFGT0b0jVPCDAXbF/V2uM+NudMSxjI3gEAqZVtDGOGRShrpFq8PSDUisnZy3OvLpG2m8vnG47WWa&#10;JM/S6o74Q6sHfG2xPpdXq8Dot8u6Gf05lMdw2I4f/nT4rJRaPEz7FxARp/hnhrk+V4eCO1XuSiaI&#10;XgEPicxuVimjWU/TJ0bVzG0YySKX/zcUvwAAAP//AwBQSwECLQAUAAYACAAAACEAtoM4kv4AAADh&#10;AQAAEwAAAAAAAAAAAAAAAAAAAAAAW0NvbnRlbnRfVHlwZXNdLnhtbFBLAQItABQABgAIAAAAIQA4&#10;/SH/1gAAAJQBAAALAAAAAAAAAAAAAAAAAC8BAABfcmVscy8ucmVsc1BLAQItABQABgAIAAAAIQBy&#10;GRWs3gEAAJoDAAAOAAAAAAAAAAAAAAAAAC4CAABkcnMvZTJvRG9jLnhtbFBLAQItABQABgAIAAAA&#10;IQBnYRTA2gAAAAsBAAAPAAAAAAAAAAAAAAAAADgEAABkcnMvZG93bnJldi54bWxQSwUGAAAAAAQA&#10;BADzAAAAPwUAAAAA&#10;" o:allowincell="f" filled="f" stroked="f">
              <v:textbox inset="20pt,0,,0">
                <w:txbxContent>
                  <w:p w14:paraId="36F64823" w14:textId="77777777" w:rsidR="009E6DE1" w:rsidRPr="009E6DE1" w:rsidRDefault="00F02578" w:rsidP="009E6DE1">
                    <w:pPr>
                      <w:rPr>
                        <w:rFonts w:ascii="Calibri" w:hAnsi="Calibri" w:cs="Calibri"/>
                        <w:color w:val="737373"/>
                        <w:sz w:val="20"/>
                      </w:rPr>
                    </w:pPr>
                    <w:r>
                      <w:rPr>
                        <w:rFonts w:ascii="Calibri" w:hAnsi="Calibri" w:cs="Calibri"/>
                        <w:color w:val="737373"/>
                        <w:sz w:val="20"/>
                      </w:rPr>
                      <w:t>Caterpillar: Confidential Green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9620B7" w14:textId="73567ED0" w:rsidR="00B62A46" w:rsidRDefault="00876E9A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584BF79C" wp14:editId="069CAD6B">
              <wp:simplePos x="0" y="0"/>
              <wp:positionH relativeFrom="column">
                <wp:posOffset>-733425</wp:posOffset>
              </wp:positionH>
              <wp:positionV relativeFrom="paragraph">
                <wp:posOffset>232410</wp:posOffset>
              </wp:positionV>
              <wp:extent cx="1685925" cy="209550"/>
              <wp:effectExtent l="0" t="0" r="28575" b="19050"/>
              <wp:wrapNone/>
              <wp:docPr id="5" name="Rectangl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685925" cy="20955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>
                        <a:solidFill>
                          <a:schemeClr val="bg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3E360B87" id="Rectangle 5" o:spid="_x0000_s1026" style="position:absolute;margin-left:-57.75pt;margin-top:18.3pt;width:132.75pt;height:16.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L9ZKfAIAAIYFAAAOAAAAZHJzL2Uyb0RvYy54bWysVE1v2zAMvQ/YfxB0X20HTdcGdYqgRYcB&#10;RVesHXpWZCk2IIsapcTJfv0o+SNdV+xQLAeFMslH8onk5dW+NWyn0DdgS16c5JwpK6Fq7KbkP55u&#10;P51z5oOwlTBgVckPyvOr5ccPl51bqBnUYCqFjECsX3Su5HUIbpFlXtaqFf4EnLKk1ICtCHTFTVah&#10;6Ai9Ndksz8+yDrByCFJ5T19veiVfJnytlQzftPYqMFNyyi2kE9O5jme2vBSLDQpXN3JIQ7wji1Y0&#10;loJOUDciCLbF5i+otpEIHnQ4kdBmoHUjVaqBqinyV9U81sKpVAuR491Ek/9/sPJ+9+gekGjonF94&#10;EmMVe41t/Kf82D6RdZjIUvvAJH0szs7nF7M5Z5J0s/xiPk9sZkdvhz58UdCyKJQc6TESR2J35wNF&#10;JNPRJAbzYJrqtjEmXWIDqGuDbCfo6dabIj4VefxhZey7HAkmembHkpMUDkZFPGO/K82aioqcpYRT&#10;Nx6TEVIqG4peVYtK9TnOc/qNWY7pp5wTYETWVN2EPQCMlj3IiN0XO9hHV5WaeXLO/5VY7zx5pMhg&#10;w+TcNhbwLQBDVQ2Re/uRpJ6ayNIaqsMDMoR+lLyTtw09753w4UEgzQ5NGe2D8I0ObaArOQwSZzXg&#10;r7e+R3tqadJy1tEsltz/3ApUnJmvlpr9ojg9jcObLqfzzzO64EvN+qXGbttroJ4paPM4mcRoH8wo&#10;aoT2mdbGKkYllbCSYpdcBhwv16HfEbR4pFqtkhkNrBPhzj46GcEjq7F9n/bPAt3Q44Gm4x7GuRWL&#10;V63e20ZPC6ttAN2kOTjyOvBNw54aZ1hMcZu8vCer4/pc/gYAAP//AwBQSwMEFAAGAAgAAAAhACln&#10;2m7gAAAACgEAAA8AAABkcnMvZG93bnJldi54bWxMj1FLwzAUhd8F/0O4gm9b2kmjq70dIooIPsxN&#10;2B6zJmmLzU1p0q7+e7Mnfbzcj3O+U2xm27FJD751hJAuE2CaKqdaqhG+9q+LB2A+SFKyc6QRfrSH&#10;TXl9VchcuTN96mkXahZDyOcSoQmhzzn3VaOt9EvXa4o/4wYrQzyHmqtBnmO47fgqSQS3sqXY0Mhe&#10;Pze6+t6NFuFo5Nv+5d1/cLOazLrdjgdzPyLe3sxPj8CCnsMfDBf9qA5ldDq5kZRnHcIiTbMssgh3&#10;QgC7EFkS150QxFoALwv+f0L5CwAA//8DAFBLAQItABQABgAIAAAAIQC2gziS/gAAAOEBAAATAAAA&#10;AAAAAAAAAAAAAAAAAABbQ29udGVudF9UeXBlc10ueG1sUEsBAi0AFAAGAAgAAAAhADj9If/WAAAA&#10;lAEAAAsAAAAAAAAAAAAAAAAALwEAAF9yZWxzLy5yZWxzUEsBAi0AFAAGAAgAAAAhABAv1kp8AgAA&#10;hgUAAA4AAAAAAAAAAAAAAAAALgIAAGRycy9lMm9Eb2MueG1sUEsBAi0AFAAGAAgAAAAhACln2m7g&#10;AAAACgEAAA8AAAAAAAAAAAAAAAAA1gQAAGRycy9kb3ducmV2LnhtbFBLBQYAAAAABAAEAPMAAADj&#10;BQAAAAA=&#10;" fillcolor="white [3212]" strokecolor="white [3212]" strokeweight="1pt"/>
          </w:pict>
        </mc:Fallback>
      </mc:AlternateContent>
    </w:r>
    <w:r w:rsidR="00CF50C6"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0" allowOverlap="1" wp14:anchorId="1B07756B" wp14:editId="1A73D8FF">
              <wp:simplePos x="0" y="0"/>
              <wp:positionH relativeFrom="page">
                <wp:posOffset>0</wp:posOffset>
              </wp:positionH>
              <wp:positionV relativeFrom="page">
                <wp:posOffset>9601200</wp:posOffset>
              </wp:positionV>
              <wp:extent cx="7772400" cy="266700"/>
              <wp:effectExtent l="0" t="0" r="0" b="0"/>
              <wp:wrapNone/>
              <wp:docPr id="1" name="MSIPCMf10a43158be50778cfece449" descr="{&quot;HashCode&quot;:135238423,&quot;Height&quot;:792.0,&quot;Width&quot;:612.0,&quot;Placement&quot;:&quot;Footer&quot;,&quot;Index&quot;:&quot;FirstPage&quot;,&quot;Section&quot;:1,&quot;Top&quot;:0.0,&quot;Left&quot;:0.0}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772400" cy="266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1052DB1" w14:textId="77777777" w:rsidR="009E6DE1" w:rsidRPr="009E6DE1" w:rsidRDefault="00F02578" w:rsidP="009E6DE1">
                          <w:pPr>
                            <w:rPr>
                              <w:rFonts w:ascii="Calibri" w:hAnsi="Calibri" w:cs="Calibri"/>
                              <w:color w:val="737373"/>
                              <w:sz w:val="20"/>
                            </w:rPr>
                          </w:pPr>
                          <w:r>
                            <w:rPr>
                              <w:rFonts w:ascii="Calibri" w:hAnsi="Calibri" w:cs="Calibri"/>
                              <w:color w:val="737373"/>
                              <w:sz w:val="20"/>
                            </w:rPr>
                            <w:t>Caterpillar: Confidential Green</w:t>
                          </w:r>
                        </w:p>
                      </w:txbxContent>
                    </wps:txbx>
                    <wps:bodyPr rot="0" vert="horz" wrap="square" lIns="254000" tIns="0" rIns="91440" bIns="0" anchor="b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B07756B" id="_x0000_t202" coordsize="21600,21600" o:spt="202" path="m,l,21600r21600,l21600,xe">
              <v:stroke joinstyle="miter"/>
              <v:path gradientshapeok="t" o:connecttype="rect"/>
            </v:shapetype>
            <v:shape id="MSIPCMf10a43158be50778cfece449" o:spid="_x0000_s1028" type="#_x0000_t202" alt="{&quot;HashCode&quot;:135238423,&quot;Height&quot;:792.0,&quot;Width&quot;:612.0,&quot;Placement&quot;:&quot;Footer&quot;,&quot;Index&quot;:&quot;FirstPage&quot;,&quot;Section&quot;:1,&quot;Top&quot;:0.0,&quot;Left&quot;:0.0}" style="position:absolute;margin-left:0;margin-top:756pt;width:612pt;height:21pt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KR4K4AEAAKEDAAAOAAAAZHJzL2Uyb0RvYy54bWysU8GO0zAQvSPxD5bvNG1UWoiarpZdLUJa&#10;WKRlP8Bx7MQi8Zix26R8PWMn7QJ7Q1ys8Yzz5r03k93V2HfsqNAbsCVfLZacKSuhNrYp+dO3uzfv&#10;OPNB2Fp0YFXJT8rzq/3rV7vBFSqHFrpaISMQ64vBlbwNwRVZ5mWreuEX4JSlogbsRaArNlmNYiD0&#10;vsvy5XKTDYC1Q5DKe8reTkW+T/haKxketPYqsK7kxC2kE9NZxTPb70TRoHCtkTMN8Q8semEsNb1A&#10;3Yog2AHNC6jeSAQPOiwk9BlobaRKGkjNavmXmsdWOJW0kDneXWzy/w9Wfjk+uq/IwvgBRhpgEuHd&#10;Pcjvnlm4aYVt1DUiDK0SNTVeRcuywfli/jRa7QsfQarhM9Q0ZHEIkIBGjX10hXQyQqcBnC6mqzEw&#10;Scntdpuvl1SSVMs3my3FsYUozl879OGjgp7FoORIQ03o4njvw/T0/CQ2s3Bnui4NtrN/JAgzZhL7&#10;SHiiHsZqZKaepUUxFdQnkoMwrQutNwUt4E/OBlqVkvsfB4GKs+6TJUvyt8Q/Lle6UYApeL9ar+lS&#10;nbPCSsIoecXZFN6EaREPDk3TUovJfQvX5J82SdoznZk37UEyZ97ZuGi/39Or5z9r/wsAAP//AwBQ&#10;SwMEFAAGAAgAAAAhAGdhFMDaAAAACwEAAA8AAABkcnMvZG93bnJldi54bWxMT0FOwzAQvCPxB2uR&#10;eqNOU4qqEKdqESCuDTzAibdJ1Hid2m4afs/mBLfZmdHsTL6bbC9G9KFzpGC1TEAg1c501Cj4/np/&#10;3IIIUZPRvSNU8IMBdsX9Xa4z4250xLGMjeAQCplW0MY4ZFKGukWrw9INSKydnLc68ukbaby+cbjt&#10;ZZokz9LqjvhDqwd8bbE+l1erwOi3y7oZ/TmUx3DYjh/+dPislFo8TPsXEBGn+GeGuT5Xh4I7Ve5K&#10;JoheAQ+JzG5WKaNZT9MnRtXMbRjJIpf/NxS/AAAA//8DAFBLAQItABQABgAIAAAAIQC2gziS/gAA&#10;AOEBAAATAAAAAAAAAAAAAAAAAAAAAABbQ29udGVudF9UeXBlc10ueG1sUEsBAi0AFAAGAAgAAAAh&#10;ADj9If/WAAAAlAEAAAsAAAAAAAAAAAAAAAAALwEAAF9yZWxzLy5yZWxzUEsBAi0AFAAGAAgAAAAh&#10;AAEpHgrgAQAAoQMAAA4AAAAAAAAAAAAAAAAALgIAAGRycy9lMm9Eb2MueG1sUEsBAi0AFAAGAAgA&#10;AAAhAGdhFMDaAAAACwEAAA8AAAAAAAAAAAAAAAAAOgQAAGRycy9kb3ducmV2LnhtbFBLBQYAAAAA&#10;BAAEAPMAAABBBQAAAAA=&#10;" o:allowincell="f" filled="f" stroked="f">
              <v:textbox inset="20pt,0,,0">
                <w:txbxContent>
                  <w:p w14:paraId="51052DB1" w14:textId="77777777" w:rsidR="009E6DE1" w:rsidRPr="009E6DE1" w:rsidRDefault="00F02578" w:rsidP="009E6DE1">
                    <w:pPr>
                      <w:rPr>
                        <w:rFonts w:ascii="Calibri" w:hAnsi="Calibri" w:cs="Calibri"/>
                        <w:color w:val="737373"/>
                        <w:sz w:val="20"/>
                      </w:rPr>
                    </w:pPr>
                    <w:r>
                      <w:rPr>
                        <w:rFonts w:ascii="Calibri" w:hAnsi="Calibri" w:cs="Calibri"/>
                        <w:color w:val="737373"/>
                        <w:sz w:val="20"/>
                      </w:rPr>
                      <w:t>Caterpillar: Confidential Green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C9EB5F" w14:textId="77777777" w:rsidR="007C3128" w:rsidRDefault="007C3128">
      <w:r>
        <w:separator/>
      </w:r>
    </w:p>
  </w:footnote>
  <w:footnote w:type="continuationSeparator" w:id="0">
    <w:p w14:paraId="422D3E2F" w14:textId="77777777" w:rsidR="007C3128" w:rsidRDefault="007C3128">
      <w:r>
        <w:continuationSeparator/>
      </w:r>
    </w:p>
  </w:footnote>
  <w:footnote w:type="continuationNotice" w:id="1">
    <w:p w14:paraId="02D56CF6" w14:textId="77777777" w:rsidR="007C3128" w:rsidRDefault="007C312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2F743D" w14:textId="77777777" w:rsidR="00DE0527" w:rsidRDefault="00DE0527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18B3C74" w14:textId="77777777" w:rsidR="00DE0527" w:rsidRDefault="00DE0527">
    <w:pPr>
      <w:pStyle w:val="Header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444248" w14:textId="77777777" w:rsidR="00DE0527" w:rsidRDefault="00DE0527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9E6DE1">
      <w:rPr>
        <w:rStyle w:val="PageNumber"/>
        <w:noProof/>
      </w:rPr>
      <w:t>2</w:t>
    </w:r>
    <w:r>
      <w:rPr>
        <w:rStyle w:val="PageNumber"/>
      </w:rPr>
      <w:fldChar w:fldCharType="end"/>
    </w:r>
  </w:p>
  <w:p w14:paraId="22AF88A5" w14:textId="77777777" w:rsidR="00DE0527" w:rsidRDefault="00DE0527">
    <w:pPr>
      <w:pStyle w:val="Header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140497"/>
    <w:multiLevelType w:val="hybridMultilevel"/>
    <w:tmpl w:val="BCB87D80"/>
    <w:lvl w:ilvl="0" w:tplc="441C594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F0093C"/>
    <w:multiLevelType w:val="hybridMultilevel"/>
    <w:tmpl w:val="EA8202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509577D"/>
    <w:multiLevelType w:val="hybridMultilevel"/>
    <w:tmpl w:val="44E8DA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67490865">
    <w:abstractNumId w:val="0"/>
  </w:num>
  <w:num w:numId="2" w16cid:durableId="1872450392">
    <w:abstractNumId w:val="2"/>
  </w:num>
  <w:num w:numId="3" w16cid:durableId="136559635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tDA3NLAwNDcxMTQzNzFQ0lEKTi0uzszPAykwrgUAdqbFCiwAAAA="/>
  </w:docVars>
  <w:rsids>
    <w:rsidRoot w:val="00212603"/>
    <w:rsid w:val="000012DA"/>
    <w:rsid w:val="0000680C"/>
    <w:rsid w:val="00024ABA"/>
    <w:rsid w:val="00026136"/>
    <w:rsid w:val="00030D15"/>
    <w:rsid w:val="00031605"/>
    <w:rsid w:val="00032F8F"/>
    <w:rsid w:val="0003305E"/>
    <w:rsid w:val="000356AC"/>
    <w:rsid w:val="0003583D"/>
    <w:rsid w:val="00047D34"/>
    <w:rsid w:val="000516C6"/>
    <w:rsid w:val="000528F8"/>
    <w:rsid w:val="000609DE"/>
    <w:rsid w:val="000702AA"/>
    <w:rsid w:val="00074A4A"/>
    <w:rsid w:val="00075B83"/>
    <w:rsid w:val="000824BC"/>
    <w:rsid w:val="00083C3A"/>
    <w:rsid w:val="00084DA8"/>
    <w:rsid w:val="00091089"/>
    <w:rsid w:val="00095EC3"/>
    <w:rsid w:val="0009622C"/>
    <w:rsid w:val="0009799F"/>
    <w:rsid w:val="000A374C"/>
    <w:rsid w:val="000A3DC1"/>
    <w:rsid w:val="000A4075"/>
    <w:rsid w:val="000B16E0"/>
    <w:rsid w:val="000B1A17"/>
    <w:rsid w:val="000B1F65"/>
    <w:rsid w:val="000B32C4"/>
    <w:rsid w:val="000B4463"/>
    <w:rsid w:val="000B6894"/>
    <w:rsid w:val="000C1881"/>
    <w:rsid w:val="000D24B8"/>
    <w:rsid w:val="000E21C9"/>
    <w:rsid w:val="000E364E"/>
    <w:rsid w:val="000E4D26"/>
    <w:rsid w:val="000E583D"/>
    <w:rsid w:val="000F508C"/>
    <w:rsid w:val="000F5FD7"/>
    <w:rsid w:val="00101E53"/>
    <w:rsid w:val="001022B2"/>
    <w:rsid w:val="0010272A"/>
    <w:rsid w:val="00106313"/>
    <w:rsid w:val="001103B4"/>
    <w:rsid w:val="001116C2"/>
    <w:rsid w:val="001138BE"/>
    <w:rsid w:val="001201B8"/>
    <w:rsid w:val="0012419F"/>
    <w:rsid w:val="00124F80"/>
    <w:rsid w:val="00125A8A"/>
    <w:rsid w:val="00127188"/>
    <w:rsid w:val="0013142C"/>
    <w:rsid w:val="001419B8"/>
    <w:rsid w:val="00141C36"/>
    <w:rsid w:val="00145373"/>
    <w:rsid w:val="001477CD"/>
    <w:rsid w:val="001479A2"/>
    <w:rsid w:val="00152CA4"/>
    <w:rsid w:val="00154F2D"/>
    <w:rsid w:val="00160357"/>
    <w:rsid w:val="001627B5"/>
    <w:rsid w:val="00164F29"/>
    <w:rsid w:val="00165329"/>
    <w:rsid w:val="00165B71"/>
    <w:rsid w:val="0016636C"/>
    <w:rsid w:val="00167E70"/>
    <w:rsid w:val="00174238"/>
    <w:rsid w:val="001758C7"/>
    <w:rsid w:val="00176F1C"/>
    <w:rsid w:val="00180449"/>
    <w:rsid w:val="00180801"/>
    <w:rsid w:val="001830B9"/>
    <w:rsid w:val="00192925"/>
    <w:rsid w:val="001932E3"/>
    <w:rsid w:val="001939EC"/>
    <w:rsid w:val="001A3780"/>
    <w:rsid w:val="001A5B08"/>
    <w:rsid w:val="001B39F2"/>
    <w:rsid w:val="001C1841"/>
    <w:rsid w:val="001C5B42"/>
    <w:rsid w:val="001C5D6E"/>
    <w:rsid w:val="001C705E"/>
    <w:rsid w:val="001C75CE"/>
    <w:rsid w:val="001D358E"/>
    <w:rsid w:val="001D3763"/>
    <w:rsid w:val="001D6DB5"/>
    <w:rsid w:val="001E38EE"/>
    <w:rsid w:val="001E61C1"/>
    <w:rsid w:val="001F1C0C"/>
    <w:rsid w:val="001F2775"/>
    <w:rsid w:val="001F2A45"/>
    <w:rsid w:val="001F7718"/>
    <w:rsid w:val="00200DDB"/>
    <w:rsid w:val="00201826"/>
    <w:rsid w:val="00205578"/>
    <w:rsid w:val="0020588E"/>
    <w:rsid w:val="00212287"/>
    <w:rsid w:val="00212603"/>
    <w:rsid w:val="00216FC5"/>
    <w:rsid w:val="00220339"/>
    <w:rsid w:val="00222685"/>
    <w:rsid w:val="00222BE7"/>
    <w:rsid w:val="00223E50"/>
    <w:rsid w:val="002249EE"/>
    <w:rsid w:val="00226F1A"/>
    <w:rsid w:val="00232947"/>
    <w:rsid w:val="00234E32"/>
    <w:rsid w:val="00244AF3"/>
    <w:rsid w:val="00245F1F"/>
    <w:rsid w:val="00251520"/>
    <w:rsid w:val="00251CB9"/>
    <w:rsid w:val="0025207C"/>
    <w:rsid w:val="00260142"/>
    <w:rsid w:val="00262662"/>
    <w:rsid w:val="00262B2D"/>
    <w:rsid w:val="0026450A"/>
    <w:rsid w:val="002662AD"/>
    <w:rsid w:val="002666EC"/>
    <w:rsid w:val="0026736D"/>
    <w:rsid w:val="0026769F"/>
    <w:rsid w:val="0027394F"/>
    <w:rsid w:val="0027416F"/>
    <w:rsid w:val="00276422"/>
    <w:rsid w:val="0028264C"/>
    <w:rsid w:val="00282B63"/>
    <w:rsid w:val="00283C49"/>
    <w:rsid w:val="0028495D"/>
    <w:rsid w:val="00287B8F"/>
    <w:rsid w:val="00290AB6"/>
    <w:rsid w:val="002912C0"/>
    <w:rsid w:val="002953A4"/>
    <w:rsid w:val="002955CF"/>
    <w:rsid w:val="0029695C"/>
    <w:rsid w:val="002A17F1"/>
    <w:rsid w:val="002A281D"/>
    <w:rsid w:val="002A315F"/>
    <w:rsid w:val="002A4D2C"/>
    <w:rsid w:val="002A53BB"/>
    <w:rsid w:val="002A6725"/>
    <w:rsid w:val="002A6974"/>
    <w:rsid w:val="002A700D"/>
    <w:rsid w:val="002A7066"/>
    <w:rsid w:val="002B0C1A"/>
    <w:rsid w:val="002B67AC"/>
    <w:rsid w:val="002B7FC8"/>
    <w:rsid w:val="002C01A1"/>
    <w:rsid w:val="002C263E"/>
    <w:rsid w:val="002C3349"/>
    <w:rsid w:val="002C5E0D"/>
    <w:rsid w:val="002C5F15"/>
    <w:rsid w:val="002D0D3A"/>
    <w:rsid w:val="002D496B"/>
    <w:rsid w:val="002D63B0"/>
    <w:rsid w:val="002D67B2"/>
    <w:rsid w:val="002E0EDB"/>
    <w:rsid w:val="002E1061"/>
    <w:rsid w:val="002E11A7"/>
    <w:rsid w:val="002E433C"/>
    <w:rsid w:val="002E4861"/>
    <w:rsid w:val="002F09D3"/>
    <w:rsid w:val="002F15B9"/>
    <w:rsid w:val="002F402D"/>
    <w:rsid w:val="002F69D5"/>
    <w:rsid w:val="002F6AB9"/>
    <w:rsid w:val="00300CAC"/>
    <w:rsid w:val="003046FE"/>
    <w:rsid w:val="003072F8"/>
    <w:rsid w:val="003108FC"/>
    <w:rsid w:val="0031270E"/>
    <w:rsid w:val="00322404"/>
    <w:rsid w:val="00325232"/>
    <w:rsid w:val="00326630"/>
    <w:rsid w:val="003337E8"/>
    <w:rsid w:val="00340497"/>
    <w:rsid w:val="00343EF8"/>
    <w:rsid w:val="00352250"/>
    <w:rsid w:val="00355CA5"/>
    <w:rsid w:val="003576A1"/>
    <w:rsid w:val="0035774E"/>
    <w:rsid w:val="00362AE4"/>
    <w:rsid w:val="0036753A"/>
    <w:rsid w:val="003750A4"/>
    <w:rsid w:val="003836B4"/>
    <w:rsid w:val="003925BD"/>
    <w:rsid w:val="00395E0C"/>
    <w:rsid w:val="00397B5D"/>
    <w:rsid w:val="003A0236"/>
    <w:rsid w:val="003A325C"/>
    <w:rsid w:val="003A32DA"/>
    <w:rsid w:val="003B035E"/>
    <w:rsid w:val="003B06C8"/>
    <w:rsid w:val="003B3334"/>
    <w:rsid w:val="003B3638"/>
    <w:rsid w:val="003B4D78"/>
    <w:rsid w:val="003B4FE1"/>
    <w:rsid w:val="003B6304"/>
    <w:rsid w:val="003B770E"/>
    <w:rsid w:val="003C01AB"/>
    <w:rsid w:val="003C0839"/>
    <w:rsid w:val="003C4641"/>
    <w:rsid w:val="003C5AE2"/>
    <w:rsid w:val="003C6257"/>
    <w:rsid w:val="003C792D"/>
    <w:rsid w:val="003D1FF4"/>
    <w:rsid w:val="003D3937"/>
    <w:rsid w:val="003D47A7"/>
    <w:rsid w:val="003D59B9"/>
    <w:rsid w:val="003F2886"/>
    <w:rsid w:val="003F2D77"/>
    <w:rsid w:val="003F6365"/>
    <w:rsid w:val="003F69D8"/>
    <w:rsid w:val="003F7A78"/>
    <w:rsid w:val="003F7E0F"/>
    <w:rsid w:val="004000F1"/>
    <w:rsid w:val="004058A5"/>
    <w:rsid w:val="00411AAA"/>
    <w:rsid w:val="004126A2"/>
    <w:rsid w:val="004136D4"/>
    <w:rsid w:val="00414786"/>
    <w:rsid w:val="00416877"/>
    <w:rsid w:val="004177A7"/>
    <w:rsid w:val="00420300"/>
    <w:rsid w:val="0042067F"/>
    <w:rsid w:val="00420E2C"/>
    <w:rsid w:val="00423FD8"/>
    <w:rsid w:val="00425239"/>
    <w:rsid w:val="00430743"/>
    <w:rsid w:val="0043172E"/>
    <w:rsid w:val="0043200A"/>
    <w:rsid w:val="00434DB7"/>
    <w:rsid w:val="00445178"/>
    <w:rsid w:val="004479FB"/>
    <w:rsid w:val="00452C4E"/>
    <w:rsid w:val="00454215"/>
    <w:rsid w:val="00454A4D"/>
    <w:rsid w:val="0045600B"/>
    <w:rsid w:val="0046541E"/>
    <w:rsid w:val="00480089"/>
    <w:rsid w:val="0048227A"/>
    <w:rsid w:val="004876CC"/>
    <w:rsid w:val="0049073F"/>
    <w:rsid w:val="00495E54"/>
    <w:rsid w:val="00497D13"/>
    <w:rsid w:val="004A337F"/>
    <w:rsid w:val="004A4348"/>
    <w:rsid w:val="004A5D7A"/>
    <w:rsid w:val="004B3A93"/>
    <w:rsid w:val="004B76A4"/>
    <w:rsid w:val="004C1F27"/>
    <w:rsid w:val="004C3414"/>
    <w:rsid w:val="004D5E70"/>
    <w:rsid w:val="004D74AB"/>
    <w:rsid w:val="004E13A3"/>
    <w:rsid w:val="004E33E9"/>
    <w:rsid w:val="004F7453"/>
    <w:rsid w:val="005002FD"/>
    <w:rsid w:val="005006AF"/>
    <w:rsid w:val="00500FCC"/>
    <w:rsid w:val="00501295"/>
    <w:rsid w:val="00507335"/>
    <w:rsid w:val="0051384C"/>
    <w:rsid w:val="0051565C"/>
    <w:rsid w:val="00524F06"/>
    <w:rsid w:val="005269BE"/>
    <w:rsid w:val="00533563"/>
    <w:rsid w:val="00535EF5"/>
    <w:rsid w:val="0054295A"/>
    <w:rsid w:val="00550A5D"/>
    <w:rsid w:val="00552460"/>
    <w:rsid w:val="005532E0"/>
    <w:rsid w:val="005558B4"/>
    <w:rsid w:val="005560AC"/>
    <w:rsid w:val="00556255"/>
    <w:rsid w:val="00561BEE"/>
    <w:rsid w:val="00562F7E"/>
    <w:rsid w:val="00563075"/>
    <w:rsid w:val="0057531C"/>
    <w:rsid w:val="00575922"/>
    <w:rsid w:val="00575CEC"/>
    <w:rsid w:val="0057631B"/>
    <w:rsid w:val="00576B96"/>
    <w:rsid w:val="00582C33"/>
    <w:rsid w:val="00585DD9"/>
    <w:rsid w:val="00587A59"/>
    <w:rsid w:val="00593633"/>
    <w:rsid w:val="005977B4"/>
    <w:rsid w:val="005A3EDC"/>
    <w:rsid w:val="005A6796"/>
    <w:rsid w:val="005A6B63"/>
    <w:rsid w:val="005A7615"/>
    <w:rsid w:val="005B1CFC"/>
    <w:rsid w:val="005B3DD4"/>
    <w:rsid w:val="005B4563"/>
    <w:rsid w:val="005B60A2"/>
    <w:rsid w:val="005B763A"/>
    <w:rsid w:val="005C1874"/>
    <w:rsid w:val="005C2CB7"/>
    <w:rsid w:val="005C5B6A"/>
    <w:rsid w:val="005C7DD7"/>
    <w:rsid w:val="005D27BC"/>
    <w:rsid w:val="005D63DE"/>
    <w:rsid w:val="005E1F5B"/>
    <w:rsid w:val="005E47CF"/>
    <w:rsid w:val="005E5251"/>
    <w:rsid w:val="005F68FB"/>
    <w:rsid w:val="005F7129"/>
    <w:rsid w:val="005F7611"/>
    <w:rsid w:val="0060447F"/>
    <w:rsid w:val="006103E0"/>
    <w:rsid w:val="00611E97"/>
    <w:rsid w:val="0061255B"/>
    <w:rsid w:val="00614655"/>
    <w:rsid w:val="006220BC"/>
    <w:rsid w:val="00625FB4"/>
    <w:rsid w:val="006346DD"/>
    <w:rsid w:val="006403FE"/>
    <w:rsid w:val="00641390"/>
    <w:rsid w:val="00642C86"/>
    <w:rsid w:val="00646451"/>
    <w:rsid w:val="0065099B"/>
    <w:rsid w:val="0065340D"/>
    <w:rsid w:val="00653FA4"/>
    <w:rsid w:val="00661A34"/>
    <w:rsid w:val="00664079"/>
    <w:rsid w:val="0066692D"/>
    <w:rsid w:val="00670C5D"/>
    <w:rsid w:val="00671DFF"/>
    <w:rsid w:val="00676259"/>
    <w:rsid w:val="0067751F"/>
    <w:rsid w:val="006775A3"/>
    <w:rsid w:val="006801A7"/>
    <w:rsid w:val="00680AE9"/>
    <w:rsid w:val="00680F61"/>
    <w:rsid w:val="00681FAA"/>
    <w:rsid w:val="00685478"/>
    <w:rsid w:val="006A61C5"/>
    <w:rsid w:val="006A72CA"/>
    <w:rsid w:val="006B0F69"/>
    <w:rsid w:val="006B6F62"/>
    <w:rsid w:val="006B71B1"/>
    <w:rsid w:val="006C1379"/>
    <w:rsid w:val="006C2981"/>
    <w:rsid w:val="006C3128"/>
    <w:rsid w:val="006C7292"/>
    <w:rsid w:val="006C75DA"/>
    <w:rsid w:val="006D0DC6"/>
    <w:rsid w:val="006D1578"/>
    <w:rsid w:val="006D162F"/>
    <w:rsid w:val="006D316C"/>
    <w:rsid w:val="006D3D90"/>
    <w:rsid w:val="006D3F0F"/>
    <w:rsid w:val="006D4813"/>
    <w:rsid w:val="006D4950"/>
    <w:rsid w:val="006D5758"/>
    <w:rsid w:val="006E1E47"/>
    <w:rsid w:val="006E3B0C"/>
    <w:rsid w:val="006E6057"/>
    <w:rsid w:val="006E73F9"/>
    <w:rsid w:val="006E758A"/>
    <w:rsid w:val="006F0085"/>
    <w:rsid w:val="006F3AA3"/>
    <w:rsid w:val="006F3AF9"/>
    <w:rsid w:val="006F40D5"/>
    <w:rsid w:val="006F51CE"/>
    <w:rsid w:val="00704F9C"/>
    <w:rsid w:val="0071290B"/>
    <w:rsid w:val="00713F96"/>
    <w:rsid w:val="00722AEF"/>
    <w:rsid w:val="00727892"/>
    <w:rsid w:val="00731B13"/>
    <w:rsid w:val="00736ED0"/>
    <w:rsid w:val="00740307"/>
    <w:rsid w:val="00740923"/>
    <w:rsid w:val="007424C2"/>
    <w:rsid w:val="00742C1E"/>
    <w:rsid w:val="00744A58"/>
    <w:rsid w:val="00747AB0"/>
    <w:rsid w:val="00750A0B"/>
    <w:rsid w:val="0075392F"/>
    <w:rsid w:val="0075746A"/>
    <w:rsid w:val="00764029"/>
    <w:rsid w:val="00764681"/>
    <w:rsid w:val="0076665F"/>
    <w:rsid w:val="00772A4C"/>
    <w:rsid w:val="00772B02"/>
    <w:rsid w:val="00772B6C"/>
    <w:rsid w:val="00774EC5"/>
    <w:rsid w:val="00777FD2"/>
    <w:rsid w:val="00781AFC"/>
    <w:rsid w:val="00785221"/>
    <w:rsid w:val="007865F7"/>
    <w:rsid w:val="00790455"/>
    <w:rsid w:val="00793949"/>
    <w:rsid w:val="007A0A76"/>
    <w:rsid w:val="007A0B31"/>
    <w:rsid w:val="007A113B"/>
    <w:rsid w:val="007A25C6"/>
    <w:rsid w:val="007A4E96"/>
    <w:rsid w:val="007A68B9"/>
    <w:rsid w:val="007B0469"/>
    <w:rsid w:val="007B26B8"/>
    <w:rsid w:val="007B5B50"/>
    <w:rsid w:val="007B7D01"/>
    <w:rsid w:val="007C1229"/>
    <w:rsid w:val="007C25B1"/>
    <w:rsid w:val="007C3128"/>
    <w:rsid w:val="007C5F69"/>
    <w:rsid w:val="007D0B97"/>
    <w:rsid w:val="007D590C"/>
    <w:rsid w:val="007E00B4"/>
    <w:rsid w:val="007E4367"/>
    <w:rsid w:val="007E53AC"/>
    <w:rsid w:val="007E5F27"/>
    <w:rsid w:val="007E635F"/>
    <w:rsid w:val="007E7672"/>
    <w:rsid w:val="007F0FD9"/>
    <w:rsid w:val="007F2E91"/>
    <w:rsid w:val="007F323B"/>
    <w:rsid w:val="007F3CE6"/>
    <w:rsid w:val="007F452E"/>
    <w:rsid w:val="0080235C"/>
    <w:rsid w:val="00805718"/>
    <w:rsid w:val="0080589F"/>
    <w:rsid w:val="008201FE"/>
    <w:rsid w:val="008328D5"/>
    <w:rsid w:val="00834900"/>
    <w:rsid w:val="00836C79"/>
    <w:rsid w:val="00840BE6"/>
    <w:rsid w:val="0084550A"/>
    <w:rsid w:val="0085047C"/>
    <w:rsid w:val="008507E1"/>
    <w:rsid w:val="00850F71"/>
    <w:rsid w:val="00851F43"/>
    <w:rsid w:val="008529B4"/>
    <w:rsid w:val="0085341F"/>
    <w:rsid w:val="00856814"/>
    <w:rsid w:val="0085688D"/>
    <w:rsid w:val="00861346"/>
    <w:rsid w:val="0086190B"/>
    <w:rsid w:val="00870521"/>
    <w:rsid w:val="008705B4"/>
    <w:rsid w:val="00876E9A"/>
    <w:rsid w:val="008779D6"/>
    <w:rsid w:val="008809D6"/>
    <w:rsid w:val="008819DB"/>
    <w:rsid w:val="00885622"/>
    <w:rsid w:val="0088576F"/>
    <w:rsid w:val="008868D6"/>
    <w:rsid w:val="00890487"/>
    <w:rsid w:val="00892939"/>
    <w:rsid w:val="008A06EA"/>
    <w:rsid w:val="008A7B0B"/>
    <w:rsid w:val="008B04F5"/>
    <w:rsid w:val="008B1AFD"/>
    <w:rsid w:val="008B401C"/>
    <w:rsid w:val="008B5823"/>
    <w:rsid w:val="008C14D8"/>
    <w:rsid w:val="008D3D1F"/>
    <w:rsid w:val="008E1E3F"/>
    <w:rsid w:val="008E5803"/>
    <w:rsid w:val="008E61BD"/>
    <w:rsid w:val="008F4607"/>
    <w:rsid w:val="008F76B5"/>
    <w:rsid w:val="00902606"/>
    <w:rsid w:val="00903EA4"/>
    <w:rsid w:val="00912EA9"/>
    <w:rsid w:val="00914646"/>
    <w:rsid w:val="00920AEA"/>
    <w:rsid w:val="009217FD"/>
    <w:rsid w:val="00921BAA"/>
    <w:rsid w:val="0092466F"/>
    <w:rsid w:val="009261AB"/>
    <w:rsid w:val="00933C06"/>
    <w:rsid w:val="009365F9"/>
    <w:rsid w:val="009369E3"/>
    <w:rsid w:val="0093704A"/>
    <w:rsid w:val="00940227"/>
    <w:rsid w:val="0094127B"/>
    <w:rsid w:val="00943F21"/>
    <w:rsid w:val="00943FEF"/>
    <w:rsid w:val="00947467"/>
    <w:rsid w:val="00947745"/>
    <w:rsid w:val="00950901"/>
    <w:rsid w:val="00957A52"/>
    <w:rsid w:val="00960DA9"/>
    <w:rsid w:val="00962429"/>
    <w:rsid w:val="00966A03"/>
    <w:rsid w:val="009748BE"/>
    <w:rsid w:val="00974CD9"/>
    <w:rsid w:val="00975BB3"/>
    <w:rsid w:val="00976ACA"/>
    <w:rsid w:val="00983625"/>
    <w:rsid w:val="009839F6"/>
    <w:rsid w:val="00983B6A"/>
    <w:rsid w:val="0099466B"/>
    <w:rsid w:val="009A1B33"/>
    <w:rsid w:val="009A24F8"/>
    <w:rsid w:val="009A4925"/>
    <w:rsid w:val="009A5BD4"/>
    <w:rsid w:val="009B5375"/>
    <w:rsid w:val="009C06CB"/>
    <w:rsid w:val="009C0AF6"/>
    <w:rsid w:val="009C4516"/>
    <w:rsid w:val="009C5B9A"/>
    <w:rsid w:val="009C728B"/>
    <w:rsid w:val="009D0C42"/>
    <w:rsid w:val="009D1907"/>
    <w:rsid w:val="009D3CE4"/>
    <w:rsid w:val="009D55DC"/>
    <w:rsid w:val="009D6C07"/>
    <w:rsid w:val="009E365D"/>
    <w:rsid w:val="009E6DE1"/>
    <w:rsid w:val="009E7352"/>
    <w:rsid w:val="009F24E1"/>
    <w:rsid w:val="009F28EF"/>
    <w:rsid w:val="00A11FB7"/>
    <w:rsid w:val="00A1283F"/>
    <w:rsid w:val="00A1396C"/>
    <w:rsid w:val="00A14F2B"/>
    <w:rsid w:val="00A21308"/>
    <w:rsid w:val="00A26952"/>
    <w:rsid w:val="00A31E43"/>
    <w:rsid w:val="00A401FE"/>
    <w:rsid w:val="00A53D3A"/>
    <w:rsid w:val="00A54243"/>
    <w:rsid w:val="00A54B1B"/>
    <w:rsid w:val="00A55983"/>
    <w:rsid w:val="00A60CAC"/>
    <w:rsid w:val="00A67519"/>
    <w:rsid w:val="00A71798"/>
    <w:rsid w:val="00A733A2"/>
    <w:rsid w:val="00A80444"/>
    <w:rsid w:val="00A8045F"/>
    <w:rsid w:val="00A92737"/>
    <w:rsid w:val="00A97D48"/>
    <w:rsid w:val="00AA2885"/>
    <w:rsid w:val="00AA45AD"/>
    <w:rsid w:val="00AB3455"/>
    <w:rsid w:val="00AB52DD"/>
    <w:rsid w:val="00AC2316"/>
    <w:rsid w:val="00AC2966"/>
    <w:rsid w:val="00AC33B9"/>
    <w:rsid w:val="00AC6BD9"/>
    <w:rsid w:val="00AD46CD"/>
    <w:rsid w:val="00AD5223"/>
    <w:rsid w:val="00AD6F0B"/>
    <w:rsid w:val="00AE06FE"/>
    <w:rsid w:val="00AE2B05"/>
    <w:rsid w:val="00AE695D"/>
    <w:rsid w:val="00AF2C4D"/>
    <w:rsid w:val="00AF31DE"/>
    <w:rsid w:val="00B00689"/>
    <w:rsid w:val="00B02895"/>
    <w:rsid w:val="00B02A53"/>
    <w:rsid w:val="00B04B4F"/>
    <w:rsid w:val="00B174CC"/>
    <w:rsid w:val="00B21F1D"/>
    <w:rsid w:val="00B30291"/>
    <w:rsid w:val="00B31F4D"/>
    <w:rsid w:val="00B367DF"/>
    <w:rsid w:val="00B37123"/>
    <w:rsid w:val="00B421C2"/>
    <w:rsid w:val="00B4275B"/>
    <w:rsid w:val="00B43367"/>
    <w:rsid w:val="00B50CA0"/>
    <w:rsid w:val="00B50F24"/>
    <w:rsid w:val="00B5295C"/>
    <w:rsid w:val="00B54CEE"/>
    <w:rsid w:val="00B60F60"/>
    <w:rsid w:val="00B62A46"/>
    <w:rsid w:val="00B6378D"/>
    <w:rsid w:val="00B64A46"/>
    <w:rsid w:val="00B651DA"/>
    <w:rsid w:val="00B673A8"/>
    <w:rsid w:val="00B727E5"/>
    <w:rsid w:val="00B73C20"/>
    <w:rsid w:val="00B7571F"/>
    <w:rsid w:val="00B77F3C"/>
    <w:rsid w:val="00B824D2"/>
    <w:rsid w:val="00B864B8"/>
    <w:rsid w:val="00B86B01"/>
    <w:rsid w:val="00B872EE"/>
    <w:rsid w:val="00B9641C"/>
    <w:rsid w:val="00BA1E48"/>
    <w:rsid w:val="00BA269A"/>
    <w:rsid w:val="00BA317A"/>
    <w:rsid w:val="00BA7330"/>
    <w:rsid w:val="00BB0DFF"/>
    <w:rsid w:val="00BB341E"/>
    <w:rsid w:val="00BC2D76"/>
    <w:rsid w:val="00BC738B"/>
    <w:rsid w:val="00BD0462"/>
    <w:rsid w:val="00BD22E8"/>
    <w:rsid w:val="00BD334B"/>
    <w:rsid w:val="00BD7AC1"/>
    <w:rsid w:val="00BE0370"/>
    <w:rsid w:val="00BE11B7"/>
    <w:rsid w:val="00BE2904"/>
    <w:rsid w:val="00BE374F"/>
    <w:rsid w:val="00BE56F1"/>
    <w:rsid w:val="00BF04DF"/>
    <w:rsid w:val="00BF3B66"/>
    <w:rsid w:val="00BF4796"/>
    <w:rsid w:val="00BF73BD"/>
    <w:rsid w:val="00C04B5E"/>
    <w:rsid w:val="00C052EA"/>
    <w:rsid w:val="00C1069B"/>
    <w:rsid w:val="00C11B6B"/>
    <w:rsid w:val="00C17141"/>
    <w:rsid w:val="00C334E9"/>
    <w:rsid w:val="00C42A10"/>
    <w:rsid w:val="00C46E71"/>
    <w:rsid w:val="00C571B6"/>
    <w:rsid w:val="00C64DE1"/>
    <w:rsid w:val="00C64F67"/>
    <w:rsid w:val="00C67F8C"/>
    <w:rsid w:val="00C70275"/>
    <w:rsid w:val="00C8482D"/>
    <w:rsid w:val="00C9041F"/>
    <w:rsid w:val="00C9061E"/>
    <w:rsid w:val="00C93EB7"/>
    <w:rsid w:val="00C95561"/>
    <w:rsid w:val="00C9675D"/>
    <w:rsid w:val="00CA10B8"/>
    <w:rsid w:val="00CA4608"/>
    <w:rsid w:val="00CB04DE"/>
    <w:rsid w:val="00CB146A"/>
    <w:rsid w:val="00CB175E"/>
    <w:rsid w:val="00CB5A5D"/>
    <w:rsid w:val="00CB67B4"/>
    <w:rsid w:val="00CC26D9"/>
    <w:rsid w:val="00CC7E72"/>
    <w:rsid w:val="00CD030E"/>
    <w:rsid w:val="00CD48A3"/>
    <w:rsid w:val="00CD5CF2"/>
    <w:rsid w:val="00CE1B9A"/>
    <w:rsid w:val="00CE21A7"/>
    <w:rsid w:val="00CE262C"/>
    <w:rsid w:val="00CE3496"/>
    <w:rsid w:val="00CE49D4"/>
    <w:rsid w:val="00CF0CB0"/>
    <w:rsid w:val="00CF50C6"/>
    <w:rsid w:val="00D017BA"/>
    <w:rsid w:val="00D02787"/>
    <w:rsid w:val="00D028C9"/>
    <w:rsid w:val="00D031FD"/>
    <w:rsid w:val="00D04674"/>
    <w:rsid w:val="00D07774"/>
    <w:rsid w:val="00D103D7"/>
    <w:rsid w:val="00D150FB"/>
    <w:rsid w:val="00D158FE"/>
    <w:rsid w:val="00D16235"/>
    <w:rsid w:val="00D209F6"/>
    <w:rsid w:val="00D24937"/>
    <w:rsid w:val="00D263B8"/>
    <w:rsid w:val="00D30FAB"/>
    <w:rsid w:val="00D338C0"/>
    <w:rsid w:val="00D42E1D"/>
    <w:rsid w:val="00D44660"/>
    <w:rsid w:val="00D448F6"/>
    <w:rsid w:val="00D51BCA"/>
    <w:rsid w:val="00D53FA3"/>
    <w:rsid w:val="00D56B87"/>
    <w:rsid w:val="00D60758"/>
    <w:rsid w:val="00D63936"/>
    <w:rsid w:val="00D63CC6"/>
    <w:rsid w:val="00D742DB"/>
    <w:rsid w:val="00D74E73"/>
    <w:rsid w:val="00D7654C"/>
    <w:rsid w:val="00D90C41"/>
    <w:rsid w:val="00D917AA"/>
    <w:rsid w:val="00D9290D"/>
    <w:rsid w:val="00D929B5"/>
    <w:rsid w:val="00D93BE1"/>
    <w:rsid w:val="00D958AF"/>
    <w:rsid w:val="00D95927"/>
    <w:rsid w:val="00DA4035"/>
    <w:rsid w:val="00DA4546"/>
    <w:rsid w:val="00DA6A57"/>
    <w:rsid w:val="00DA6E1D"/>
    <w:rsid w:val="00DA7372"/>
    <w:rsid w:val="00DB6E47"/>
    <w:rsid w:val="00DC1D86"/>
    <w:rsid w:val="00DC5A84"/>
    <w:rsid w:val="00DD1E7E"/>
    <w:rsid w:val="00DD3D6E"/>
    <w:rsid w:val="00DD42A4"/>
    <w:rsid w:val="00DD5DBC"/>
    <w:rsid w:val="00DE0527"/>
    <w:rsid w:val="00DE1896"/>
    <w:rsid w:val="00DE318D"/>
    <w:rsid w:val="00DE520E"/>
    <w:rsid w:val="00DE777F"/>
    <w:rsid w:val="00DE7F1A"/>
    <w:rsid w:val="00DF46E8"/>
    <w:rsid w:val="00DF5E18"/>
    <w:rsid w:val="00DF7CE4"/>
    <w:rsid w:val="00E0272F"/>
    <w:rsid w:val="00E043C9"/>
    <w:rsid w:val="00E044EF"/>
    <w:rsid w:val="00E06046"/>
    <w:rsid w:val="00E073A2"/>
    <w:rsid w:val="00E15D53"/>
    <w:rsid w:val="00E175D0"/>
    <w:rsid w:val="00E240A9"/>
    <w:rsid w:val="00E3112F"/>
    <w:rsid w:val="00E31E8B"/>
    <w:rsid w:val="00E34AE4"/>
    <w:rsid w:val="00E36A25"/>
    <w:rsid w:val="00E36D4E"/>
    <w:rsid w:val="00E43F87"/>
    <w:rsid w:val="00E44883"/>
    <w:rsid w:val="00E45921"/>
    <w:rsid w:val="00E51B32"/>
    <w:rsid w:val="00E61502"/>
    <w:rsid w:val="00E61C92"/>
    <w:rsid w:val="00E64644"/>
    <w:rsid w:val="00E65022"/>
    <w:rsid w:val="00E81922"/>
    <w:rsid w:val="00E82A8B"/>
    <w:rsid w:val="00E846F3"/>
    <w:rsid w:val="00E85F5F"/>
    <w:rsid w:val="00E86A49"/>
    <w:rsid w:val="00E94CDD"/>
    <w:rsid w:val="00E96C2B"/>
    <w:rsid w:val="00E97C34"/>
    <w:rsid w:val="00E97D36"/>
    <w:rsid w:val="00EA01D2"/>
    <w:rsid w:val="00EA5537"/>
    <w:rsid w:val="00EB0751"/>
    <w:rsid w:val="00EC00D4"/>
    <w:rsid w:val="00EC0D77"/>
    <w:rsid w:val="00EC25D7"/>
    <w:rsid w:val="00EC6C99"/>
    <w:rsid w:val="00ED2280"/>
    <w:rsid w:val="00ED30DD"/>
    <w:rsid w:val="00ED7D52"/>
    <w:rsid w:val="00EE25C0"/>
    <w:rsid w:val="00EE3E79"/>
    <w:rsid w:val="00EF327D"/>
    <w:rsid w:val="00EF6546"/>
    <w:rsid w:val="00F02578"/>
    <w:rsid w:val="00F058C2"/>
    <w:rsid w:val="00F07ACE"/>
    <w:rsid w:val="00F12B1F"/>
    <w:rsid w:val="00F14FAB"/>
    <w:rsid w:val="00F1562B"/>
    <w:rsid w:val="00F15CBD"/>
    <w:rsid w:val="00F16972"/>
    <w:rsid w:val="00F17C0C"/>
    <w:rsid w:val="00F17E1A"/>
    <w:rsid w:val="00F204B2"/>
    <w:rsid w:val="00F20599"/>
    <w:rsid w:val="00F22AFD"/>
    <w:rsid w:val="00F2449F"/>
    <w:rsid w:val="00F26D02"/>
    <w:rsid w:val="00F31D12"/>
    <w:rsid w:val="00F35F14"/>
    <w:rsid w:val="00F363D5"/>
    <w:rsid w:val="00F36808"/>
    <w:rsid w:val="00F37E27"/>
    <w:rsid w:val="00F42784"/>
    <w:rsid w:val="00F445A8"/>
    <w:rsid w:val="00F45AEB"/>
    <w:rsid w:val="00F56197"/>
    <w:rsid w:val="00F62E11"/>
    <w:rsid w:val="00F66E8C"/>
    <w:rsid w:val="00F70D00"/>
    <w:rsid w:val="00F73A3A"/>
    <w:rsid w:val="00F74399"/>
    <w:rsid w:val="00F745BF"/>
    <w:rsid w:val="00F761CE"/>
    <w:rsid w:val="00F77781"/>
    <w:rsid w:val="00F77C27"/>
    <w:rsid w:val="00F80568"/>
    <w:rsid w:val="00F81842"/>
    <w:rsid w:val="00F8527A"/>
    <w:rsid w:val="00F92C33"/>
    <w:rsid w:val="00F9584D"/>
    <w:rsid w:val="00F963E2"/>
    <w:rsid w:val="00FA3B5B"/>
    <w:rsid w:val="00FA4312"/>
    <w:rsid w:val="00FA523F"/>
    <w:rsid w:val="00FA5F1D"/>
    <w:rsid w:val="00FA6DF4"/>
    <w:rsid w:val="00FB1F7E"/>
    <w:rsid w:val="00FB3948"/>
    <w:rsid w:val="00FC2E18"/>
    <w:rsid w:val="00FC40A3"/>
    <w:rsid w:val="00FD06DD"/>
    <w:rsid w:val="00FD1289"/>
    <w:rsid w:val="00FD4DE8"/>
    <w:rsid w:val="00FD5128"/>
    <w:rsid w:val="00FD54AE"/>
    <w:rsid w:val="00FD5E1C"/>
    <w:rsid w:val="00FE01EE"/>
    <w:rsid w:val="00FE14A5"/>
    <w:rsid w:val="00FE26F8"/>
    <w:rsid w:val="00FE44B0"/>
    <w:rsid w:val="00FE4894"/>
    <w:rsid w:val="00FE5888"/>
    <w:rsid w:val="00FF0CFB"/>
    <w:rsid w:val="00FF7B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718B540"/>
  <w15:chartTrackingRefBased/>
  <w15:docId w15:val="{92A3E4E8-B5BB-45BE-92DD-89A35EE1A4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  <w:iCs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ascii="Arial" w:hAnsi="Arial" w:cs="Arial"/>
      <w:b/>
      <w:sz w:val="20"/>
      <w:szCs w:val="20"/>
    </w:rPr>
  </w:style>
  <w:style w:type="paragraph" w:styleId="Heading3">
    <w:name w:val="heading 3"/>
    <w:basedOn w:val="Normal"/>
    <w:next w:val="Normal"/>
    <w:qFormat/>
    <w:pPr>
      <w:keepNext/>
      <w:tabs>
        <w:tab w:val="left" w:pos="-82"/>
        <w:tab w:val="left" w:pos="720"/>
        <w:tab w:val="left" w:pos="1440"/>
        <w:tab w:val="left" w:pos="2880"/>
        <w:tab w:val="left" w:pos="3600"/>
      </w:tabs>
      <w:autoSpaceDE w:val="0"/>
      <w:autoSpaceDN w:val="0"/>
      <w:adjustRightInd w:val="0"/>
      <w:spacing w:line="240" w:lineRule="atLeast"/>
      <w:ind w:left="-82" w:right="-134"/>
      <w:jc w:val="center"/>
      <w:outlineLvl w:val="2"/>
    </w:pPr>
    <w:rPr>
      <w:rFonts w:ascii="Arial" w:hAnsi="Arial" w:cs="Arial"/>
      <w:b/>
      <w:bCs/>
      <w:color w:val="000000"/>
      <w:sz w:val="20"/>
    </w:rPr>
  </w:style>
  <w:style w:type="paragraph" w:styleId="Heading4">
    <w:name w:val="heading 4"/>
    <w:basedOn w:val="Normal"/>
    <w:next w:val="Normal"/>
    <w:qFormat/>
    <w:pPr>
      <w:keepNext/>
      <w:spacing w:line="360" w:lineRule="auto"/>
      <w:jc w:val="center"/>
      <w:outlineLvl w:val="3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Pr>
      <w:rFonts w:ascii="Arial" w:hAnsi="Arial" w:cs="Arial"/>
      <w:b/>
      <w:sz w:val="28"/>
      <w:szCs w:val="2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szCs w:val="20"/>
    </w:rPr>
  </w:style>
  <w:style w:type="character" w:styleId="PageNumber">
    <w:name w:val="page number"/>
    <w:basedOn w:val="DefaultParagraphFont"/>
  </w:style>
  <w:style w:type="character" w:styleId="CommentReference">
    <w:name w:val="annotation reference"/>
    <w:semiHidden/>
    <w:rPr>
      <w:sz w:val="16"/>
      <w:szCs w:val="16"/>
    </w:rPr>
  </w:style>
  <w:style w:type="paragraph" w:styleId="CommentText">
    <w:name w:val="annotation text"/>
    <w:basedOn w:val="Normal"/>
    <w:semiHidden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Pr>
      <w:b/>
      <w:bCs/>
    </w:r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character" w:styleId="Hyperlink">
    <w:name w:val="Hyperlink"/>
    <w:rPr>
      <w:color w:val="0000FF"/>
      <w:u w:val="single"/>
    </w:rPr>
  </w:style>
  <w:style w:type="paragraph" w:styleId="BodyText2">
    <w:name w:val="Body Text 2"/>
    <w:basedOn w:val="Normal"/>
    <w:link w:val="BodyText2Char"/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</w:tabs>
      <w:autoSpaceDE w:val="0"/>
      <w:autoSpaceDN w:val="0"/>
      <w:adjustRightInd w:val="0"/>
      <w:spacing w:line="240" w:lineRule="atLeast"/>
      <w:jc w:val="center"/>
    </w:pPr>
    <w:rPr>
      <w:rFonts w:ascii="Helv" w:hAnsi="Helv"/>
      <w:b/>
      <w:bCs/>
      <w:color w:val="000000"/>
      <w:sz w:val="20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FollowedHyperlink">
    <w:name w:val="FollowedHyperlink"/>
    <w:rPr>
      <w:color w:val="800080"/>
      <w:u w:val="single"/>
    </w:rPr>
  </w:style>
  <w:style w:type="paragraph" w:styleId="Footer">
    <w:name w:val="footer"/>
    <w:basedOn w:val="Normal"/>
    <w:link w:val="FooterChar"/>
    <w:rsid w:val="00B62A46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rsid w:val="00B62A46"/>
    <w:rPr>
      <w:sz w:val="24"/>
      <w:szCs w:val="24"/>
    </w:rPr>
  </w:style>
  <w:style w:type="character" w:customStyle="1" w:styleId="BodyText2Char">
    <w:name w:val="Body Text 2 Char"/>
    <w:link w:val="BodyText2"/>
    <w:rsid w:val="00CB04DE"/>
    <w:rPr>
      <w:rFonts w:ascii="Helv" w:hAnsi="Helv"/>
      <w:b/>
      <w:bCs/>
      <w:color w:val="000000"/>
      <w:szCs w:val="24"/>
    </w:rPr>
  </w:style>
  <w:style w:type="character" w:customStyle="1" w:styleId="fontstyle01">
    <w:name w:val="fontstyle01"/>
    <w:rsid w:val="00E94CDD"/>
    <w:rPr>
      <w:rFonts w:ascii="UniversLTCYR-57Condensed" w:hAnsi="UniversLTCYR-57Condensed" w:hint="default"/>
      <w:b w:val="0"/>
      <w:bCs w:val="0"/>
      <w:i w:val="0"/>
      <w:iCs w:val="0"/>
      <w:color w:val="242021"/>
      <w:sz w:val="16"/>
      <w:szCs w:val="16"/>
    </w:rPr>
  </w:style>
  <w:style w:type="table" w:styleId="TableGrid">
    <w:name w:val="Table Grid"/>
    <w:basedOn w:val="TableNormal"/>
    <w:rsid w:val="00216F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A5537"/>
    <w:pPr>
      <w:ind w:left="720"/>
      <w:contextualSpacing/>
    </w:pPr>
  </w:style>
  <w:style w:type="paragraph" w:styleId="Revision">
    <w:name w:val="Revision"/>
    <w:hidden/>
    <w:uiPriority w:val="99"/>
    <w:semiHidden/>
    <w:rsid w:val="00DD1E7E"/>
    <w:rPr>
      <w:sz w:val="24"/>
      <w:szCs w:val="24"/>
    </w:rPr>
  </w:style>
  <w:style w:type="paragraph" w:styleId="NormalWeb">
    <w:name w:val="Normal (Web)"/>
    <w:basedOn w:val="Normal"/>
    <w:uiPriority w:val="99"/>
    <w:unhideWhenUsed/>
    <w:rsid w:val="00BD7AC1"/>
    <w:pPr>
      <w:spacing w:before="100" w:beforeAutospacing="1" w:after="100" w:afterAutospacing="1"/>
    </w:pPr>
    <w:rPr>
      <w:lang w:val="en-IN" w:eastAsia="en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749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80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168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7394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5421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1921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484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Shore_Francine_M@cat.com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Kelly_Johanna_L@cat.com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mailto:Kenny_Kate@cat.com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cat.com/sis2go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p r o p e r t i e s   x m l n s = " h t t p : / / w w w . i m a n a g e . c o m / w o r k / x m l s c h e m a " >  
     < d o c u m e n t i d > L E G A L U S ! 8 8 2 7 4 4 8 . 1 < / d o c u m e n t i d >  
     < s e n d e r i d > R O D R I R E 1 < / s e n d e r i d >  
     < s e n d e r e m a i l > R U B E N . R O D R I G U E Z @ C A T . C O M < / s e n d e r e m a i l >  
     < l a s t m o d i f i e d > 2 0 2 3 - 0 1 - 2 4 T 1 0 : 1 9 : 0 0 . 0 0 0 0 0 0 0 - 0 6 : 0 0 < / l a s t m o d i f i e d >  
     < d a t a b a s e > L E G A L U S < / d a t a b a s e >  
 < / p r o p e r t i e s > 
</file>

<file path=customXml/itemProps1.xml><?xml version="1.0" encoding="utf-8"?>
<ds:datastoreItem xmlns:ds="http://schemas.openxmlformats.org/officeDocument/2006/customXml" ds:itemID="{118EF545-65DF-4B89-A7B8-3A2907B2A97D}">
  <ds:schemaRefs>
    <ds:schemaRef ds:uri="http://www.imanage.com/work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2</Pages>
  <Words>438</Words>
  <Characters>2500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New Cat E Series Hammers for Medium and Large Excavators Deliver Enhanced Durability, Easy Operation and Maintenance</vt:lpstr>
    </vt:vector>
  </TitlesOfParts>
  <Manager>SLH</Manager>
  <Company>Caterpillar Inc.</Company>
  <LinksUpToDate>false</LinksUpToDate>
  <CharactersWithSpaces>2933</CharactersWithSpaces>
  <SharedDoc>false</SharedDoc>
  <HLinks>
    <vt:vector size="30" baseType="variant">
      <vt:variant>
        <vt:i4>5111877</vt:i4>
      </vt:variant>
      <vt:variant>
        <vt:i4>12</vt:i4>
      </vt:variant>
      <vt:variant>
        <vt:i4>0</vt:i4>
      </vt:variant>
      <vt:variant>
        <vt:i4>5</vt:i4>
      </vt:variant>
      <vt:variant>
        <vt:lpwstr>http://www.cat.com/requestCatinfo</vt:lpwstr>
      </vt:variant>
      <vt:variant>
        <vt:lpwstr/>
      </vt:variant>
      <vt:variant>
        <vt:i4>3014662</vt:i4>
      </vt:variant>
      <vt:variant>
        <vt:i4>9</vt:i4>
      </vt:variant>
      <vt:variant>
        <vt:i4>0</vt:i4>
      </vt:variant>
      <vt:variant>
        <vt:i4>5</vt:i4>
      </vt:variant>
      <vt:variant>
        <vt:lpwstr>mailto:Shore_Francine_M@cat.com</vt:lpwstr>
      </vt:variant>
      <vt:variant>
        <vt:lpwstr/>
      </vt:variant>
      <vt:variant>
        <vt:i4>6553667</vt:i4>
      </vt:variant>
      <vt:variant>
        <vt:i4>6</vt:i4>
      </vt:variant>
      <vt:variant>
        <vt:i4>0</vt:i4>
      </vt:variant>
      <vt:variant>
        <vt:i4>5</vt:i4>
      </vt:variant>
      <vt:variant>
        <vt:lpwstr>mailto:Kelly_Johanna_L@cat.com</vt:lpwstr>
      </vt:variant>
      <vt:variant>
        <vt:lpwstr/>
      </vt:variant>
      <vt:variant>
        <vt:i4>2752532</vt:i4>
      </vt:variant>
      <vt:variant>
        <vt:i4>3</vt:i4>
      </vt:variant>
      <vt:variant>
        <vt:i4>0</vt:i4>
      </vt:variant>
      <vt:variant>
        <vt:i4>5</vt:i4>
      </vt:variant>
      <vt:variant>
        <vt:lpwstr>mailto:Holling_Sharon_L@cat.com</vt:lpwstr>
      </vt:variant>
      <vt:variant>
        <vt:lpwstr/>
      </vt:variant>
      <vt:variant>
        <vt:i4>4653145</vt:i4>
      </vt:variant>
      <vt:variant>
        <vt:i4>0</vt:i4>
      </vt:variant>
      <vt:variant>
        <vt:i4>0</vt:i4>
      </vt:variant>
      <vt:variant>
        <vt:i4>5</vt:i4>
      </vt:variant>
      <vt:variant>
        <vt:lpwstr>https://www.cat.com/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New Cat E Series Hammers for Medium and Large Excavators Deliver Enhanced Durability, Easy Operation and Maintenance</dc:title>
  <dc:subject>H140Es, H160Es, H180Es</dc:subject>
  <dc:creator>MS</dc:creator>
  <cp:keywords>hammers, H140Es, H160Es, H180Es, medium excavators, large excavators</cp:keywords>
  <dc:description>Caterpillar has added three new models to the E Series Hammer line--H140Es, H160Es and H180Es--for use on medium and large excavators.</dc:description>
  <cp:lastModifiedBy>Chitra Selvam</cp:lastModifiedBy>
  <cp:revision>4</cp:revision>
  <cp:lastPrinted>2022-02-18T15:33:00Z</cp:lastPrinted>
  <dcterms:created xsi:type="dcterms:W3CDTF">2023-08-21T20:04:00Z</dcterms:created>
  <dcterms:modified xsi:type="dcterms:W3CDTF">2023-10-09T07:24:00Z</dcterms:modified>
  <cp:category>work tools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AIL_MSG_ID1">
    <vt:lpwstr>ABAAdnH19QYq2YX9BUSl2qqlu2MwPD/yool1FnzhNs1Ac4O0T0DXIiZgDUqr6VyJ++58</vt:lpwstr>
  </property>
  <property fmtid="{D5CDD505-2E9C-101B-9397-08002B2CF9AE}" pid="3" name="RESPONSE_SENDER_NAME">
    <vt:lpwstr>sAAAE9kkUq3pEoJgUXtBPKjofneeVfrJ2pMVWwW6lK/FWI8=</vt:lpwstr>
  </property>
  <property fmtid="{D5CDD505-2E9C-101B-9397-08002B2CF9AE}" pid="4" name="EMAIL_OWNER_ADDRESS">
    <vt:lpwstr>4AAA9mrMv1QjWAvkYL8WXMCKjNe8TzrlAl/lyulZLQlaqXV87TuUXfNC6Q==</vt:lpwstr>
  </property>
  <property fmtid="{D5CDD505-2E9C-101B-9397-08002B2CF9AE}" pid="5" name="GrammarlyDocumentId">
    <vt:lpwstr>d22c21a10c89436caf5757f0824718658c882bdf05237b3ee195a908650ee129</vt:lpwstr>
  </property>
  <property fmtid="{D5CDD505-2E9C-101B-9397-08002B2CF9AE}" pid="6" name="MSIP_Label_fb5e2db6-eecf-4aa2-8fc3-174bf94bce19_Enabled">
    <vt:lpwstr>true</vt:lpwstr>
  </property>
  <property fmtid="{D5CDD505-2E9C-101B-9397-08002B2CF9AE}" pid="7" name="MSIP_Label_fb5e2db6-eecf-4aa2-8fc3-174bf94bce19_SetDate">
    <vt:lpwstr>2023-10-09T07:24:19Z</vt:lpwstr>
  </property>
  <property fmtid="{D5CDD505-2E9C-101B-9397-08002B2CF9AE}" pid="8" name="MSIP_Label_fb5e2db6-eecf-4aa2-8fc3-174bf94bce19_Method">
    <vt:lpwstr>Standard</vt:lpwstr>
  </property>
  <property fmtid="{D5CDD505-2E9C-101B-9397-08002B2CF9AE}" pid="9" name="MSIP_Label_fb5e2db6-eecf-4aa2-8fc3-174bf94bce19_Name">
    <vt:lpwstr>fb5e2db6-eecf-4aa2-8fc3-174bf94bce19</vt:lpwstr>
  </property>
  <property fmtid="{D5CDD505-2E9C-101B-9397-08002B2CF9AE}" pid="10" name="MSIP_Label_fb5e2db6-eecf-4aa2-8fc3-174bf94bce19_SiteId">
    <vt:lpwstr>ceb177bf-013b-49ab-8a9c-4abce32afc1e</vt:lpwstr>
  </property>
  <property fmtid="{D5CDD505-2E9C-101B-9397-08002B2CF9AE}" pid="11" name="MSIP_Label_fb5e2db6-eecf-4aa2-8fc3-174bf94bce19_ActionId">
    <vt:lpwstr>ee9ad972-106d-45c3-8894-1324116858fc</vt:lpwstr>
  </property>
  <property fmtid="{D5CDD505-2E9C-101B-9397-08002B2CF9AE}" pid="12" name="MSIP_Label_fb5e2db6-eecf-4aa2-8fc3-174bf94bce19_ContentBits">
    <vt:lpwstr>2</vt:lpwstr>
  </property>
</Properties>
</file>